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CBC533">
      <w:pPr>
        <w:spacing w:line="580" w:lineRule="exact"/>
        <w:ind w:firstLine="721" w:firstLineChars="200"/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</w:rPr>
        <w:t>会议注册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  <w:lang w:val="en-US" w:eastAsia="zh-CN"/>
        </w:rPr>
        <w:t>微信小程序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  <w:lang w:val="en-US" w:eastAsia="zh-CN"/>
        </w:rPr>
        <w:t>使用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</w:rPr>
        <w:t>说明</w:t>
      </w:r>
    </w:p>
    <w:p w14:paraId="44A4F0CE">
      <w:pPr>
        <w:numPr>
          <w:ilvl w:val="0"/>
          <w:numId w:val="1"/>
        </w:numPr>
        <w:rPr>
          <w:rFonts w:hint="eastAsia" w:eastAsiaTheme="minorEastAsia"/>
          <w:sz w:val="22"/>
          <w:szCs w:val="21"/>
          <w:lang w:val="en-US" w:eastAsia="zh-CN"/>
        </w:rPr>
      </w:pPr>
      <w:r>
        <w:rPr>
          <w:rFonts w:hint="eastAsia" w:eastAsiaTheme="minorEastAsia"/>
          <w:sz w:val="22"/>
          <w:szCs w:val="21"/>
          <w:lang w:val="en-US" w:eastAsia="zh-CN"/>
        </w:rPr>
        <w:t>微信搜索中国电机工程学会小程序或者扫微信小程序二维码</w:t>
      </w:r>
    </w:p>
    <w:p w14:paraId="3177C2EA">
      <w:pPr>
        <w:numPr>
          <w:ilvl w:val="0"/>
          <w:numId w:val="0"/>
        </w:numPr>
        <w:rPr>
          <w:rFonts w:hint="eastAsia" w:eastAsiaTheme="minorEastAsia"/>
          <w:sz w:val="22"/>
          <w:szCs w:val="21"/>
          <w:lang w:val="en-US" w:eastAsia="zh-CN"/>
        </w:rPr>
      </w:pPr>
      <w:r>
        <w:rPr>
          <w:rFonts w:hint="eastAsia" w:eastAsiaTheme="minorEastAsia"/>
          <w:sz w:val="22"/>
          <w:szCs w:val="21"/>
          <w:lang w:val="en-US" w:eastAsia="zh-CN"/>
        </w:rPr>
        <w:drawing>
          <wp:inline distT="0" distB="0" distL="114300" distR="114300">
            <wp:extent cx="3366770" cy="3366770"/>
            <wp:effectExtent l="0" t="0" r="11430" b="11430"/>
            <wp:docPr id="8" name="图片 8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hatIMG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4B89">
      <w:pPr>
        <w:numPr>
          <w:ilvl w:val="0"/>
          <w:numId w:val="0"/>
        </w:numPr>
        <w:rPr>
          <w:rFonts w:hint="eastAsia" w:eastAsiaTheme="minorEastAsia"/>
          <w:sz w:val="22"/>
          <w:szCs w:val="21"/>
          <w:lang w:val="en-US" w:eastAsia="zh-CN"/>
        </w:rPr>
      </w:pPr>
    </w:p>
    <w:p w14:paraId="2AFA6C44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sz w:val="22"/>
          <w:szCs w:val="21"/>
          <w:lang w:val="en-US" w:eastAsia="zh-CN"/>
        </w:rPr>
      </w:pPr>
      <w:r>
        <w:rPr>
          <w:rFonts w:hint="eastAsia" w:eastAsiaTheme="minorEastAsia"/>
          <w:sz w:val="22"/>
          <w:szCs w:val="21"/>
          <w:lang w:val="en-US" w:eastAsia="zh-CN"/>
        </w:rPr>
        <w:t>2、点击个人中心进行登录（如果没有账号，在登录页面右下角点立即注册）</w:t>
      </w:r>
    </w:p>
    <w:p w14:paraId="0C1A254A"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655" cy="3695700"/>
            <wp:effectExtent l="0" t="0" r="171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705" cy="3643630"/>
            <wp:effectExtent l="0" t="0" r="2349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EAFFC"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</w:p>
    <w:p w14:paraId="0569E6F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2"/>
          <w:szCs w:val="21"/>
          <w:lang w:val="en-US" w:eastAsia="zh-CN"/>
        </w:rPr>
      </w:pPr>
      <w:r>
        <w:rPr>
          <w:rFonts w:hint="eastAsia"/>
          <w:sz w:val="22"/>
          <w:szCs w:val="21"/>
          <w:lang w:val="en-US" w:eastAsia="zh-CN"/>
        </w:rPr>
        <w:t>3、登录成功后点击参会注册</w:t>
      </w:r>
    </w:p>
    <w:p w14:paraId="4A0F418B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2"/>
          <w:szCs w:val="21"/>
          <w:lang w:val="en-US" w:eastAsia="zh-CN"/>
        </w:rPr>
      </w:pPr>
      <w:r>
        <w:rPr>
          <w:sz w:val="22"/>
          <w:szCs w:val="21"/>
        </w:rPr>
        <w:drawing>
          <wp:inline distT="0" distB="0" distL="114300" distR="114300">
            <wp:extent cx="1247775" cy="2383155"/>
            <wp:effectExtent l="0" t="0" r="2222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C9DC">
      <w:pPr>
        <w:widowControl w:val="0"/>
        <w:numPr>
          <w:ilvl w:val="0"/>
          <w:numId w:val="0"/>
        </w:numPr>
        <w:jc w:val="both"/>
        <w:rPr>
          <w:rFonts w:hint="default"/>
          <w:sz w:val="22"/>
          <w:szCs w:val="21"/>
          <w:lang w:val="en-US" w:eastAsia="zh-CN"/>
        </w:rPr>
      </w:pPr>
      <w:r>
        <w:rPr>
          <w:rFonts w:hint="eastAsia"/>
          <w:sz w:val="22"/>
          <w:szCs w:val="21"/>
          <w:lang w:val="en-US" w:eastAsia="zh-CN"/>
        </w:rPr>
        <w:t>4、选择会议中您要参加的会议，点击我要参会</w:t>
      </w:r>
    </w:p>
    <w:p w14:paraId="7C611BC8"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  <w:r>
        <w:drawing>
          <wp:inline distT="0" distB="0" distL="114300" distR="114300">
            <wp:extent cx="1002665" cy="2174240"/>
            <wp:effectExtent l="0" t="0" r="13335" b="10160"/>
            <wp:docPr id="9" name="图片 1" descr="/Users/liuxudong/Library/Containers/com.kingsoft.wpsoffice.mac/Data/tmp/photoeditapp/2024092916554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/Users/liuxudong/Library/Containers/com.kingsoft.wpsoffice.mac/Data/tmp/photoeditapp/20240929165547/temp.pngtemp"/>
                    <pic:cNvPicPr>
                      <a:picLocks noChangeAspect="1"/>
                    </pic:cNvPicPr>
                  </pic:nvPicPr>
                  <pic:blipFill>
                    <a:blip r:embed="rId8"/>
                    <a:srcRect t="7236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2B54">
      <w:pPr>
        <w:widowControl w:val="0"/>
        <w:numPr>
          <w:ilvl w:val="0"/>
          <w:numId w:val="0"/>
        </w:numPr>
        <w:jc w:val="both"/>
        <w:rPr>
          <w:sz w:val="22"/>
          <w:szCs w:val="21"/>
        </w:rPr>
      </w:pPr>
    </w:p>
    <w:p w14:paraId="348AD104">
      <w:pPr>
        <w:widowControl w:val="0"/>
        <w:numPr>
          <w:ilvl w:val="0"/>
          <w:numId w:val="2"/>
        </w:numPr>
        <w:jc w:val="both"/>
        <w:rPr>
          <w:rFonts w:hint="eastAsia"/>
          <w:sz w:val="22"/>
          <w:szCs w:val="21"/>
          <w:lang w:val="en-US" w:eastAsia="zh-CN"/>
        </w:rPr>
      </w:pPr>
      <w:r>
        <w:rPr>
          <w:rFonts w:hint="eastAsia"/>
          <w:sz w:val="22"/>
          <w:szCs w:val="21"/>
          <w:lang w:val="en-US" w:eastAsia="zh-CN"/>
        </w:rPr>
        <w:t>完成填写、支付。</w:t>
      </w:r>
    </w:p>
    <w:p w14:paraId="0DE9F23B">
      <w:pPr>
        <w:widowControl w:val="0"/>
        <w:numPr>
          <w:ilvl w:val="0"/>
          <w:numId w:val="0"/>
        </w:numPr>
        <w:jc w:val="both"/>
        <w:rPr>
          <w:rFonts w:hint="eastAsia"/>
          <w:sz w:val="22"/>
          <w:szCs w:val="21"/>
          <w:lang w:val="en-US" w:eastAsia="zh-CN"/>
        </w:rPr>
      </w:pPr>
      <w:bookmarkStart w:id="0" w:name="_GoBack"/>
      <w:r>
        <w:drawing>
          <wp:inline distT="0" distB="0" distL="114300" distR="114300">
            <wp:extent cx="1708150" cy="3275965"/>
            <wp:effectExtent l="0" t="0" r="190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E302C18">
      <w:pPr>
        <w:widowControl w:val="0"/>
        <w:numPr>
          <w:ilvl w:val="0"/>
          <w:numId w:val="0"/>
        </w:numPr>
        <w:jc w:val="both"/>
        <w:rPr>
          <w:rFonts w:hint="eastAsia"/>
          <w:sz w:val="22"/>
          <w:szCs w:val="21"/>
          <w:lang w:val="en-US" w:eastAsia="zh-CN"/>
        </w:rPr>
      </w:pPr>
    </w:p>
    <w:p w14:paraId="2E5E3DBB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2"/>
          <w:szCs w:val="21"/>
          <w:lang w:val="en-US" w:eastAsia="zh-CN"/>
        </w:rPr>
      </w:pPr>
      <w:r>
        <w:rPr>
          <w:rFonts w:hint="eastAsia"/>
          <w:sz w:val="22"/>
          <w:szCs w:val="21"/>
          <w:lang w:val="en-US" w:eastAsia="zh-CN"/>
        </w:rPr>
        <w:t>注册成功后，在个人中心、我的会议查看订单信息。</w:t>
      </w:r>
    </w:p>
    <w:p w14:paraId="401D1D94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2"/>
          <w:szCs w:val="21"/>
          <w:lang w:val="en-US" w:eastAsia="zh-CN"/>
        </w:rPr>
      </w:pPr>
      <w:r>
        <w:rPr>
          <w:sz w:val="22"/>
          <w:szCs w:val="21"/>
        </w:rPr>
        <w:drawing>
          <wp:inline distT="0" distB="0" distL="114300" distR="114300">
            <wp:extent cx="1957705" cy="3676650"/>
            <wp:effectExtent l="0" t="0" r="2349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14525" cy="2238375"/>
            <wp:effectExtent l="0" t="0" r="15875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6A5A">
      <w:pPr>
        <w:widowControl w:val="0"/>
        <w:numPr>
          <w:ilvl w:val="0"/>
          <w:numId w:val="0"/>
        </w:numPr>
        <w:jc w:val="both"/>
        <w:rPr>
          <w:rFonts w:hint="eastAsia"/>
          <w:sz w:val="22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633F47"/>
    <w:multiLevelType w:val="singleLevel"/>
    <w:tmpl w:val="F5633F4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5DC1BBA"/>
    <w:multiLevelType w:val="singleLevel"/>
    <w:tmpl w:val="35DC1BBA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0M2IxOGVlZGU4MTY1MjA0YjJhNjNlNDRkNWRjZDEifQ=="/>
  </w:docVars>
  <w:rsids>
    <w:rsidRoot w:val="7AF91688"/>
    <w:rsid w:val="1B393563"/>
    <w:rsid w:val="7AF91688"/>
    <w:rsid w:val="7BCF769D"/>
    <w:rsid w:val="7F67D33C"/>
    <w:rsid w:val="7FFDA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2024-03-19T23:07:00Z</dcterms:created>
  <dc:creator>萧萧不想工作室</dc:creator>
  <cp:lastModifiedBy>萧萧不想工作室</cp:lastModifiedBy>
  <dcterms:modified xsi:type="dcterms:W3CDTF">2024-09-29T16:56:48Z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B362F16133806A674CE8F765C872E7EE_41</vt:lpwstr>
  </property>
</Properties>
</file>