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widowControl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获奖队伍名单</w:t>
      </w:r>
    </w:p>
    <w:p>
      <w:pPr>
        <w:widowControl/>
        <w:jc w:val="center"/>
        <w:rPr>
          <w:rFonts w:hint="eastAsia" w:ascii="黑体" w:hAnsi="黑体" w:eastAsia="黑体"/>
          <w:sz w:val="28"/>
        </w:rPr>
      </w:pPr>
    </w:p>
    <w:tbl>
      <w:tblPr>
        <w:tblStyle w:val="2"/>
        <w:tblW w:w="48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696"/>
        <w:gridCol w:w="1125"/>
        <w:gridCol w:w="4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获奖等级</w:t>
            </w:r>
          </w:p>
        </w:tc>
        <w:tc>
          <w:tcPr>
            <w:tcW w:w="1017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队伍名称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人员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一等奖</w:t>
            </w: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智慧能源队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刘瑾瑜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宋昊天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江苏交易一队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周浩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江苏电力交易中心有限公司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樊天荣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江苏电力交易中心有限公司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浙里有个队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贾兴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浙江电力交易中心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邓晖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蒙东交易一队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包力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蒙东电力交易中心有限公司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卢博伦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蒙东电力交易中心有限公司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GDPEC先锋队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（2024年试行）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舒康安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谢楷俊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星火兄弟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朱润良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国网四川雅安电力（集团）股份有限公司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宋诗冰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国网四川省电力公司广元供电公司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</w:t>
            </w:r>
            <w:r>
              <w:rPr>
                <w:rFonts w:ascii="仿宋" w:hAnsi="仿宋" w:eastAsia="仿宋"/>
                <w:sz w:val="24"/>
              </w:rPr>
              <w:t>等奖</w:t>
            </w: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电能量队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周庆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熊志鹏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海澜科技队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戴江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戴金宇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国网江苏一队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徐凯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国网江苏省电力有限公司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海澜电力队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李晨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陈梓阳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国网雅安电力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徐贵阳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国网四川雅安电力（集团）股份有限公司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田云翔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国网四川雅安电力（集团）股份有限公司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河北电力交易中心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Style w:val="4"/>
                <w:rFonts w:hint="default" w:ascii="仿宋" w:hAnsi="仿宋" w:eastAsia="仿宋"/>
              </w:rPr>
              <w:t>王竞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河北电力交易中心有限公司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4"/>
                <w:rFonts w:hint="default" w:ascii="仿宋" w:hAnsi="仿宋" w:eastAsia="仿宋"/>
              </w:rPr>
              <w:t>王家怡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河北电力交易中心有限公司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江苏超高压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张力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国网江苏省电力有限公司超高压分公司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能惠一队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王爱清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Style w:val="4"/>
                <w:rFonts w:hint="default" w:ascii="仿宋" w:hAnsi="仿宋" w:eastAsia="仿宋"/>
              </w:rPr>
              <w:t>山东省能惠售电有限公司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金自明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4"/>
                <w:rFonts w:hint="default" w:ascii="仿宋" w:hAnsi="仿宋" w:eastAsia="仿宋"/>
              </w:rPr>
              <w:t>江苏省能惠售电有限公司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国能太仓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莫程阳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国能太仓发电有限公司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三等奖</w:t>
            </w: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开拓者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郭吉群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龚学良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" w:hRule="atLeast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客服中心队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金骆松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孙莉莉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金风零碳电力交易2队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陈彬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北京金风零碳能源有限公司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董文超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北京金风零碳能源有限公司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国网四川综能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刘力玮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王勇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赣能股份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邹信迅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江西赣能股份有限公司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徐友平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江西赣能股份有限公司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梦之光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王海超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安徽电力交易中心有限公司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龙苏岩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国信能销队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李瀚洋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江苏国信能源销售有限公司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王昊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江苏国信能源销售有限公司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港村杨迪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Style w:val="4"/>
                <w:rFonts w:hint="default" w:ascii="仿宋" w:hAnsi="仿宋" w:eastAsia="仿宋"/>
              </w:rPr>
              <w:t>杨洋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4"/>
                <w:rFonts w:hint="default" w:ascii="仿宋" w:hAnsi="仿宋" w:eastAsia="仿宋"/>
              </w:rPr>
              <w:t>狄思宇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浙能能服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陈博洋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浙江浙能能源服务有限公司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张琦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浙江浙能能源服务有限公司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广能队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杜冠卿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广能供电有限公司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国网常州供电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周宇泽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国网江苏省电力有限公司常州供电分公司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赣能丰城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林冬修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江西赣能股份有限公司丰城发电厂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蒋子超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江西赣能股份有限公司丰城发电厂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辽宁代表队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袁鹏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国网辽宁电科院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赵清松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国网辽宁电科院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青岛方天一队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高宁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青岛方天科技股份有限公司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远景能源二队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梁成竹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远景能源有限公司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吴可凡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远景能源有限公司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9E6A4"/>
    <w:rsid w:val="5319E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2024-09-10T15:57:00Z</dcterms:created>
  <dc:creator>xy</dc:creator>
  <cp:lastModifiedBy>xy</cp:lastModifiedBy>
  <dcterms:modified xsi:type="dcterms:W3CDTF">2024-09-10T15:58:03Z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132FFA85052C767AEBFBDF665EDBFD91_41</vt:lpwstr>
  </property>
</Properties>
</file>