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8392F5" w14:textId="77777777" w:rsidR="0016164B" w:rsidRPr="00237D7D" w:rsidRDefault="005424A1">
      <w:pPr>
        <w:pStyle w:val="affff9"/>
        <w:jc w:val="both"/>
        <w:outlineLvl w:val="9"/>
      </w:pPr>
      <w:bookmarkStart w:id="0" w:name="_Hlk78242064"/>
      <w:r w:rsidRPr="00237D7D">
        <w:rPr>
          <w:noProof/>
        </w:rPr>
        <mc:AlternateContent>
          <mc:Choice Requires="wps">
            <w:drawing>
              <wp:anchor distT="0" distB="0" distL="114300" distR="114300" simplePos="0" relativeHeight="251668480" behindDoc="0" locked="0" layoutInCell="1" allowOverlap="1" wp14:anchorId="58DBFD1B" wp14:editId="0A89D04D">
                <wp:simplePos x="0" y="0"/>
                <wp:positionH relativeFrom="column">
                  <wp:posOffset>-102870</wp:posOffset>
                </wp:positionH>
                <wp:positionV relativeFrom="paragraph">
                  <wp:posOffset>1011555</wp:posOffset>
                </wp:positionV>
                <wp:extent cx="6276340" cy="883920"/>
                <wp:effectExtent l="0" t="0" r="0" b="0"/>
                <wp:wrapSquare wrapText="bothSides"/>
                <wp:docPr id="8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883920"/>
                        </a:xfrm>
                        <a:prstGeom prst="rect">
                          <a:avLst/>
                        </a:prstGeom>
                        <a:noFill/>
                        <a:ln w="9525">
                          <a:noFill/>
                          <a:miter lim="800000"/>
                        </a:ln>
                      </wps:spPr>
                      <wps:txbx>
                        <w:txbxContent>
                          <w:p w14:paraId="209DBB71" w14:textId="77777777" w:rsidR="0016164B" w:rsidRDefault="005424A1">
                            <w:pPr>
                              <w:jc w:val="distribute"/>
                              <w:rPr>
                                <w:rFonts w:ascii="黑体" w:eastAsia="黑体" w:hAnsi="黑体"/>
                                <w:sz w:val="84"/>
                                <w:szCs w:val="84"/>
                              </w:rPr>
                            </w:pPr>
                            <w:r>
                              <w:rPr>
                                <w:rFonts w:ascii="黑体" w:eastAsia="黑体" w:hAnsi="黑体" w:hint="eastAsia"/>
                                <w:sz w:val="84"/>
                                <w:szCs w:val="84"/>
                              </w:rPr>
                              <w:t>团体标准</w:t>
                            </w:r>
                          </w:p>
                        </w:txbxContent>
                      </wps:txbx>
                      <wps:bodyPr rot="0" vert="horz" wrap="square" lIns="91440" tIns="45720" rIns="91440" bIns="45720" anchor="ctr" anchorCtr="0">
                        <a:spAutoFit/>
                      </wps:bodyPr>
                    </wps:wsp>
                  </a:graphicData>
                </a:graphic>
              </wp:anchor>
            </w:drawing>
          </mc:Choice>
          <mc:Fallback>
            <w:pict>
              <v:shapetype w14:anchorId="58DBFD1B" id="_x0000_t202" coordsize="21600,21600" o:spt="202" path="m,l,21600r21600,l21600,xe">
                <v:stroke joinstyle="miter"/>
                <v:path gradientshapeok="t" o:connecttype="rect"/>
              </v:shapetype>
              <v:shape id="_x0000_s1026" type="#_x0000_t202" style="position:absolute;left:0;text-align:left;margin-left:-8.1pt;margin-top:79.65pt;width:494.2pt;height:69.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" filled="f" stroked="f">
                <v:textbox style="mso-fit-shape-to-text:t">
                  <w:txbxContent>
                    <w:p w14:paraId="209DBB71" w14:textId="77777777" w:rsidR="0016164B" w:rsidRDefault="005424A1">
                      <w:pPr>
                        <w:jc w:val="distribute"/>
                        <w:rPr>
                          <w:rFonts w:ascii="黑体" w:eastAsia="黑体" w:hAnsi="黑体"/>
                          <w:sz w:val="84"/>
                          <w:szCs w:val="84"/>
                        </w:rPr>
                      </w:pPr>
                      <w:r>
                        <w:rPr>
                          <w:rFonts w:ascii="黑体" w:eastAsia="黑体" w:hAnsi="黑体" w:hint="eastAsia"/>
                          <w:sz w:val="84"/>
                          <w:szCs w:val="84"/>
                        </w:rPr>
                        <w:t>团体标准</w:t>
                      </w:r>
                    </w:p>
                  </w:txbxContent>
                </v:textbox>
                <w10:wrap type="square"/>
              </v:shape>
            </w:pict>
          </mc:Fallback>
        </mc:AlternateContent>
      </w:r>
      <w:r w:rsidRPr="00237D7D">
        <w:rPr>
          <w:noProof/>
        </w:rPr>
        <mc:AlternateContent>
          <mc:Choice Requires="wps">
            <w:drawing>
              <wp:anchor distT="0" distB="0" distL="114300" distR="114300" simplePos="0" relativeHeight="251667456" behindDoc="0" locked="0" layoutInCell="1" allowOverlap="1" wp14:anchorId="6408DC22" wp14:editId="42F1ED1A">
                <wp:simplePos x="0" y="0"/>
                <wp:positionH relativeFrom="page">
                  <wp:posOffset>4798060</wp:posOffset>
                </wp:positionH>
                <wp:positionV relativeFrom="page">
                  <wp:posOffset>9763125</wp:posOffset>
                </wp:positionV>
                <wp:extent cx="811530" cy="184150"/>
                <wp:effectExtent l="0" t="0" r="0" b="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717B3B52" w14:textId="77777777" w:rsidR="0016164B" w:rsidRDefault="005424A1">
                            <w:pPr>
                              <w:pStyle w:val="TB"/>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6408DC22" id="首页自画框图12" o:spid="_x0000_s1027" type="#_x0000_t202" style="position:absolute;left:0;text-align:left;margin-left:377.8pt;margin-top:768.75pt;width:63.9pt;height:14.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" filled="f" stroked="f" strokeweight=".5pt">
                <v:textbox inset="0,0,0,0">
                  <w:txbxContent>
                    <w:p w14:paraId="717B3B52" w14:textId="77777777" w:rsidR="0016164B" w:rsidRDefault="005424A1">
                      <w:pPr>
                        <w:pStyle w:val="TB"/>
                      </w:pPr>
                      <w:r>
                        <w:rPr>
                          <w:rFonts w:hint="eastAsia"/>
                        </w:rPr>
                        <w:t>发 布</w:t>
                      </w:r>
                    </w:p>
                  </w:txbxContent>
                </v:textbox>
                <w10:wrap anchorx="page" anchory="page"/>
              </v:shape>
            </w:pict>
          </mc:Fallback>
        </mc:AlternateContent>
      </w:r>
      <w:r w:rsidRPr="00237D7D">
        <w:rPr>
          <w:noProof/>
        </w:rPr>
        <mc:AlternateContent>
          <mc:Choice Requires="wps">
            <w:drawing>
              <wp:anchor distT="0" distB="0" distL="114300" distR="114300" simplePos="0" relativeHeight="251661312" behindDoc="0" locked="0" layoutInCell="1" allowOverlap="1" wp14:anchorId="5621D5BC" wp14:editId="6B117E96">
                <wp:simplePos x="0" y="0"/>
                <wp:positionH relativeFrom="column">
                  <wp:posOffset>635</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noFill/>
                        <a:ln w="6350" cap="flat" cmpd="sng" algn="ctr">
                          <a:solidFill>
                            <a:srgbClr val="000000"/>
                          </a:solidFill>
                          <a:prstDash val="solid"/>
                          <a:miter lim="800000"/>
                        </a:ln>
                        <a:effectLst/>
                      </wps:spPr>
                      <wps:bodyPr/>
                    </wps:wsp>
                  </a:graphicData>
                </a:graphic>
              </wp:anchor>
            </w:drawing>
          </mc:Choice>
          <mc:Fallback xmlns:wpsCustomData="http://www.wps.cn/officeDocument/2013/wpsCustomData" xmlns:w16du="http://schemas.microsoft.com/office/word/2023/wordml/word16du" xmlns:oel="http://schemas.microsoft.com/office/2019/extlst">
            <w:pict>
              <v:line id="首页自画框图6" o:spid="_x0000_s1026" o:spt="20" style="position:absolute;left:0pt;margin-left:0.05pt;margin-top:186.95pt;height:0pt;width:481.95pt;z-index:251661312;mso-width-relative:page;mso-height-relative:page;" filled="f" stroked="t" coordsize="21600,21600" o:gfxdata="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9filNUAAAAIAQAADwAAAAAAAAABACAAAAAiAAAAZHJzL2Rvd25yZXYueG1sUEsBAhQAFAAA&#10;AAgAh07iQBNStVLyAQAAwgMAAA4AAAAAAAAAAQAgAAAAJAEAAGRycy9lMm9Eb2MueG1sUEsFBgAA&#10;AAAGAAYAWQEAAIgFAAAAAA==&#10;">
                <v:fill on="f" focussize="0,0"/>
                <v:stroke weight="0.5pt" color="#000000" miterlimit="8" joinstyle="miter"/>
                <v:imagedata o:title=""/>
                <o:lock v:ext="edit" aspectratio="f"/>
              </v:line>
            </w:pict>
          </mc:Fallback>
        </mc:AlternateContent>
      </w:r>
      <w:r w:rsidRPr="00237D7D">
        <w:rPr>
          <w:noProof/>
        </w:rPr>
        <mc:AlternateContent>
          <mc:Choice Requires="wps">
            <w:drawing>
              <wp:anchor distT="0" distB="0" distL="114300" distR="114300" simplePos="0" relativeHeight="251665408" behindDoc="0" locked="0" layoutInCell="1" allowOverlap="1" wp14:anchorId="193232E9" wp14:editId="35D7D635">
                <wp:simplePos x="0" y="0"/>
                <wp:positionH relativeFrom="column">
                  <wp:posOffset>635</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noFill/>
                        <a:ln w="6350" cap="flat" cmpd="sng" algn="ctr">
                          <a:solidFill>
                            <a:srgbClr val="000000"/>
                          </a:solidFill>
                          <a:prstDash val="solid"/>
                          <a:miter lim="800000"/>
                        </a:ln>
                        <a:effectLst/>
                      </wps:spPr>
                      <wps:bodyPr/>
                    </wps:wsp>
                  </a:graphicData>
                </a:graphic>
              </wp:anchor>
            </w:drawing>
          </mc:Choice>
          <mc:Fallback xmlns:wpsCustomData="http://www.wps.cn/officeDocument/2013/wpsCustomData" xmlns:w16du="http://schemas.microsoft.com/office/word/2023/wordml/word16du" xmlns:oel="http://schemas.microsoft.com/office/2019/extlst">
            <w:pict>
              <v:line id="首页自画框图10" o:spid="_x0000_s1026" o:spt="20" style="position:absolute;left:0pt;margin-left:0.05pt;margin-top:702.9pt;height:0pt;width:481.95pt;z-index:251665408;mso-width-relative:page;mso-height-relative:page;" filled="f" stroked="t" coordsize="21600,21600" o:gfxdata="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lJCCrWAAAACgEAAA8AAAAAAAAAAQAgAAAAIgAAAGRycy9kb3ducmV2LnhtbFBLAQIUABQA&#10;AAAIAIdO4kB2yS2E8gEAAMMDAAAOAAAAAAAAAAEAIAAAACUBAABkcnMvZTJvRG9jLnhtbFBLBQYA&#10;AAAABgAGAFkBAACJBQAAAAA=&#10;">
                <v:fill on="f" focussize="0,0"/>
                <v:stroke weight="0.5pt" color="#000000" miterlimit="8" joinstyle="miter"/>
                <v:imagedata o:title=""/>
                <o:lock v:ext="edit" aspectratio="f"/>
              </v:line>
            </w:pict>
          </mc:Fallback>
        </mc:AlternateContent>
      </w:r>
      <w:r w:rsidRPr="00237D7D">
        <w:rPr>
          <w:noProof/>
        </w:rPr>
        <mc:AlternateContent>
          <mc:Choice Requires="wps">
            <w:drawing>
              <wp:anchor distT="0" distB="0" distL="114300" distR="114300" simplePos="0" relativeHeight="251666432" behindDoc="0" locked="0" layoutInCell="1" allowOverlap="1" wp14:anchorId="3441869F" wp14:editId="50D653A8">
                <wp:simplePos x="0" y="0"/>
                <wp:positionH relativeFrom="page">
                  <wp:posOffset>2130425</wp:posOffset>
                </wp:positionH>
                <wp:positionV relativeFrom="page">
                  <wp:posOffset>9737725</wp:posOffset>
                </wp:positionV>
                <wp:extent cx="2667635" cy="234950"/>
                <wp:effectExtent l="0" t="0" r="0" b="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14:paraId="4C102AE3" w14:textId="77777777" w:rsidR="0016164B" w:rsidRDefault="005424A1">
                            <w:pPr>
                              <w:pStyle w:val="TB0"/>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3441869F" id="首页自画框图11" o:spid="_x0000_s1028" type="#_x0000_t202" style="position:absolute;left:0;text-align:left;margin-left:167.75pt;margin-top:766.75pt;width:210.05pt;height:1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" filled="f" stroked="f" strokeweight=".5pt">
                <v:textbox inset="0,0,0,0">
                  <w:txbxContent>
                    <w:p w14:paraId="4C102AE3" w14:textId="77777777" w:rsidR="0016164B" w:rsidRDefault="005424A1">
                      <w:pPr>
                        <w:pStyle w:val="TB0"/>
                      </w:pPr>
                      <w:r>
                        <w:rPr>
                          <w:rFonts w:hint="eastAsia"/>
                        </w:rPr>
                        <w:t>中国电机工程学会</w:t>
                      </w:r>
                    </w:p>
                  </w:txbxContent>
                </v:textbox>
                <w10:wrap anchorx="page" anchory="page"/>
              </v:shape>
            </w:pict>
          </mc:Fallback>
        </mc:AlternateContent>
      </w:r>
      <w:r w:rsidRPr="00237D7D">
        <w:rPr>
          <w:noProof/>
        </w:rPr>
        <mc:AlternateContent>
          <mc:Choice Requires="wps">
            <w:drawing>
              <wp:anchor distT="0" distB="0" distL="114300" distR="114300" simplePos="0" relativeHeight="251664384" behindDoc="0" locked="0" layoutInCell="1" allowOverlap="1" wp14:anchorId="49544253" wp14:editId="40815261">
                <wp:simplePos x="0" y="0"/>
                <wp:positionH relativeFrom="column">
                  <wp:posOffset>3240405</wp:posOffset>
                </wp:positionH>
                <wp:positionV relativeFrom="paragraph">
                  <wp:posOffset>8567420</wp:posOffset>
                </wp:positionV>
                <wp:extent cx="2880360" cy="396240"/>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0" cy="396240"/>
                        </a:xfrm>
                        <a:prstGeom prst="rect">
                          <a:avLst/>
                        </a:prstGeom>
                        <a:noFill/>
                        <a:ln w="6350">
                          <a:noFill/>
                        </a:ln>
                      </wps:spPr>
                      <wps:txbx>
                        <w:txbxContent>
                          <w:p w14:paraId="6E1F3DFF" w14:textId="77777777" w:rsidR="0016164B" w:rsidRDefault="005424A1">
                            <w:pPr>
                              <w:pStyle w:val="afffff3"/>
                            </w:pPr>
                            <w:r>
                              <w:t>20</w:t>
                            </w:r>
                            <w:r>
                              <w:rPr>
                                <w:rFonts w:hint="eastAsia"/>
                              </w:rPr>
                              <w:t>23-XX-XX</w:t>
                            </w:r>
                            <w:r>
                              <w:t>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49544253" id="首页自画框图9" o:spid="_x0000_s1029" type="#_x0000_t202" style="position:absolute;left:0;text-align:left;margin-left:255.15pt;margin-top:674.6pt;width:226.8pt;height:31.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" filled="f" stroked="f" strokeweight=".5pt">
                <v:textbox style="mso-fit-shape-to-text:t" inset="0,0,,0">
                  <w:txbxContent>
                    <w:p w14:paraId="6E1F3DFF" w14:textId="77777777" w:rsidR="0016164B" w:rsidRDefault="005424A1">
                      <w:pPr>
                        <w:pStyle w:val="afffff3"/>
                      </w:pPr>
                      <w:r>
                        <w:t>20</w:t>
                      </w:r>
                      <w:r>
                        <w:rPr>
                          <w:rFonts w:hint="eastAsia"/>
                        </w:rPr>
                        <w:t>23-XX-XX</w:t>
                      </w:r>
                      <w:r>
                        <w:t>实施</w:t>
                      </w:r>
                    </w:p>
                  </w:txbxContent>
                </v:textbox>
              </v:shape>
            </w:pict>
          </mc:Fallback>
        </mc:AlternateContent>
      </w:r>
      <w:r w:rsidRPr="00237D7D">
        <w:rPr>
          <w:noProof/>
        </w:rPr>
        <mc:AlternateContent>
          <mc:Choice Requires="wps">
            <w:drawing>
              <wp:anchor distT="0" distB="0" distL="114300" distR="114300" simplePos="0" relativeHeight="251663360" behindDoc="0" locked="0" layoutInCell="1" allowOverlap="1" wp14:anchorId="3C42201E" wp14:editId="4FD6E04F">
                <wp:simplePos x="0" y="0"/>
                <wp:positionH relativeFrom="column">
                  <wp:posOffset>635</wp:posOffset>
                </wp:positionH>
                <wp:positionV relativeFrom="paragraph">
                  <wp:posOffset>8567420</wp:posOffset>
                </wp:positionV>
                <wp:extent cx="2880360" cy="396240"/>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60" cy="396240"/>
                        </a:xfrm>
                        <a:prstGeom prst="rect">
                          <a:avLst/>
                        </a:prstGeom>
                        <a:noFill/>
                        <a:ln w="6350">
                          <a:noFill/>
                        </a:ln>
                      </wps:spPr>
                      <wps:txbx>
                        <w:txbxContent>
                          <w:p w14:paraId="1E648369" w14:textId="77777777" w:rsidR="0016164B" w:rsidRDefault="005424A1">
                            <w:pPr>
                              <w:pStyle w:val="afffff2"/>
                            </w:pPr>
                            <w:r>
                              <w:t>20</w:t>
                            </w:r>
                            <w:r>
                              <w:rPr>
                                <w:rFonts w:hint="eastAsia"/>
                              </w:rPr>
                              <w:t>23-XX-XX</w:t>
                            </w:r>
                            <w:r>
                              <w:t>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3C42201E" id="首页自画框图8" o:spid="_x0000_s1030" type="#_x0000_t202" style="position:absolute;left:0;text-align:left;margin-left:.05pt;margin-top:674.6pt;width:226.8pt;height:3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" filled="f" stroked="f" strokeweight=".5pt">
                <v:textbox style="mso-fit-shape-to-text:t" inset="0,0,,0">
                  <w:txbxContent>
                    <w:p w14:paraId="1E648369" w14:textId="77777777" w:rsidR="0016164B" w:rsidRDefault="005424A1">
                      <w:pPr>
                        <w:pStyle w:val="afffff2"/>
                      </w:pPr>
                      <w:r>
                        <w:t>20</w:t>
                      </w:r>
                      <w:r>
                        <w:rPr>
                          <w:rFonts w:hint="eastAsia"/>
                        </w:rPr>
                        <w:t>23-XX-XX</w:t>
                      </w:r>
                      <w:r>
                        <w:t>发布</w:t>
                      </w:r>
                    </w:p>
                  </w:txbxContent>
                </v:textbox>
              </v:shape>
            </w:pict>
          </mc:Fallback>
        </mc:AlternateContent>
      </w:r>
      <w:r w:rsidRPr="00237D7D">
        <w:rPr>
          <w:noProof/>
        </w:rPr>
        <mc:AlternateContent>
          <mc:Choice Requires="wps">
            <w:drawing>
              <wp:anchor distT="0" distB="0" distL="114300" distR="114300" simplePos="0" relativeHeight="251662336" behindDoc="0" locked="0" layoutInCell="1" allowOverlap="1" wp14:anchorId="0168267F" wp14:editId="139989EA">
                <wp:simplePos x="0" y="0"/>
                <wp:positionH relativeFrom="column">
                  <wp:posOffset>635</wp:posOffset>
                </wp:positionH>
                <wp:positionV relativeFrom="paragraph">
                  <wp:posOffset>3814445</wp:posOffset>
                </wp:positionV>
                <wp:extent cx="6120765" cy="287020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2870200"/>
                        </a:xfrm>
                        <a:prstGeom prst="rect">
                          <a:avLst/>
                        </a:prstGeom>
                        <a:noFill/>
                        <a:ln w="6350">
                          <a:noFill/>
                        </a:ln>
                      </wps:spPr>
                      <wps:txbx>
                        <w:txbxContent>
                          <w:p w14:paraId="001B3F52" w14:textId="77777777" w:rsidR="0016164B" w:rsidRDefault="005424A1">
                            <w:pPr>
                              <w:pStyle w:val="afffe"/>
                            </w:pPr>
                            <w:bookmarkStart w:id="1" w:name="_Hlk4072466"/>
                            <w:r>
                              <w:rPr>
                                <w:rFonts w:hint="eastAsia"/>
                              </w:rPr>
                              <w:t>分布式光伏集群功率预测技术规定</w:t>
                            </w:r>
                            <w:bookmarkEnd w:id="1"/>
                          </w:p>
                          <w:p w14:paraId="3058D4A7" w14:textId="77777777" w:rsidR="0016164B" w:rsidRDefault="0016164B">
                            <w:pPr>
                              <w:pStyle w:val="afffe"/>
                            </w:pPr>
                          </w:p>
                          <w:p w14:paraId="5AE2D66C" w14:textId="77777777" w:rsidR="0016164B" w:rsidRDefault="005424A1">
                            <w:pPr>
                              <w:pStyle w:val="afffd"/>
                              <w:spacing w:before="0"/>
                            </w:pPr>
                            <w:r>
                              <w:rPr>
                                <w:rFonts w:hint="eastAsia"/>
                              </w:rPr>
                              <w:t>Technical regulations for power prediction of distributed photovoltaic clusters</w:t>
                            </w:r>
                          </w:p>
                          <w:p w14:paraId="4B48C799" w14:textId="77777777" w:rsidR="0016164B" w:rsidRDefault="0016164B">
                            <w:pPr>
                              <w:pStyle w:val="afffc"/>
                            </w:pPr>
                          </w:p>
                          <w:p w14:paraId="421E14AB" w14:textId="77777777" w:rsidR="0016164B" w:rsidRDefault="005424A1">
                            <w:pPr>
                              <w:pStyle w:val="afffc"/>
                            </w:pPr>
                            <w:r>
                              <w:rPr>
                                <w:rFonts w:hint="eastAsia"/>
                              </w:rPr>
                              <w:t xml:space="preserve"> </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0168267F" id="首页自画框图7" o:spid="_x0000_s1031" type="#_x0000_t202" style="position:absolute;left:0;text-align:left;margin-left:.05pt;margin-top:300.35pt;width:481.95pt;height:22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" filled="f" stroked="f" strokeweight=".5pt">
                <v:textbox style="mso-fit-shape-to-text:t" inset="0,0,,0">
                  <w:txbxContent>
                    <w:p w14:paraId="001B3F52" w14:textId="77777777" w:rsidR="0016164B" w:rsidRDefault="005424A1">
                      <w:pPr>
                        <w:pStyle w:val="afffe"/>
                      </w:pPr>
                      <w:bookmarkStart w:id="2" w:name="_Hlk4072466"/>
                      <w:r>
                        <w:rPr>
                          <w:rFonts w:hint="eastAsia"/>
                        </w:rPr>
                        <w:t>分布式光伏集群功率预测技术规定</w:t>
                      </w:r>
                      <w:bookmarkEnd w:id="2"/>
                    </w:p>
                    <w:p w14:paraId="3058D4A7" w14:textId="77777777" w:rsidR="0016164B" w:rsidRDefault="0016164B">
                      <w:pPr>
                        <w:pStyle w:val="afffe"/>
                      </w:pPr>
                    </w:p>
                    <w:p w14:paraId="5AE2D66C" w14:textId="77777777" w:rsidR="0016164B" w:rsidRDefault="005424A1">
                      <w:pPr>
                        <w:pStyle w:val="afffd"/>
                        <w:spacing w:before="0"/>
                      </w:pPr>
                      <w:r>
                        <w:rPr>
                          <w:rFonts w:hint="eastAsia"/>
                        </w:rPr>
                        <w:t>Technical regulations for power prediction of distributed photovoltaic clusters</w:t>
                      </w:r>
                    </w:p>
                    <w:p w14:paraId="4B48C799" w14:textId="77777777" w:rsidR="0016164B" w:rsidRDefault="0016164B">
                      <w:pPr>
                        <w:pStyle w:val="afffc"/>
                      </w:pPr>
                    </w:p>
                    <w:p w14:paraId="421E14AB" w14:textId="77777777" w:rsidR="0016164B" w:rsidRDefault="005424A1">
                      <w:pPr>
                        <w:pStyle w:val="afffc"/>
                      </w:pPr>
                      <w:r>
                        <w:rPr>
                          <w:rFonts w:hint="eastAsia"/>
                        </w:rPr>
                        <w:t xml:space="preserve"> </w:t>
                      </w:r>
                    </w:p>
                  </w:txbxContent>
                </v:textbox>
              </v:shape>
            </w:pict>
          </mc:Fallback>
        </mc:AlternateContent>
      </w:r>
      <w:r w:rsidRPr="00237D7D">
        <w:rPr>
          <w:noProof/>
        </w:rPr>
        <mc:AlternateContent>
          <mc:Choice Requires="wps">
            <w:drawing>
              <wp:anchor distT="0" distB="0" distL="114300" distR="114300" simplePos="0" relativeHeight="251660288" behindDoc="0" locked="0" layoutInCell="1" allowOverlap="1" wp14:anchorId="044C9D32" wp14:editId="0A373536">
                <wp:simplePos x="0" y="0"/>
                <wp:positionH relativeFrom="column">
                  <wp:posOffset>1620520</wp:posOffset>
                </wp:positionH>
                <wp:positionV relativeFrom="paragraph">
                  <wp:posOffset>1798320</wp:posOffset>
                </wp:positionV>
                <wp:extent cx="4320540" cy="228600"/>
                <wp:effectExtent l="0" t="0" r="0" b="0"/>
                <wp:wrapNone/>
                <wp:docPr id="16" name="首页自画框图5"/>
                <wp:cNvGraphicFramePr/>
                <a:graphic xmlns:a="http://schemas.openxmlformats.org/drawingml/2006/main">
                  <a:graphicData uri="http://schemas.microsoft.com/office/word/2010/wordprocessingShape">
                    <wps:wsp>
                      <wps:cNvSpPr txBox="1"/>
                      <wps:spPr>
                        <a:xfrm>
                          <a:off x="0" y="0"/>
                          <a:ext cx="4320540" cy="228600"/>
                        </a:xfrm>
                        <a:prstGeom prst="rect">
                          <a:avLst/>
                        </a:prstGeom>
                        <a:noFill/>
                        <a:ln w="6350">
                          <a:noFill/>
                        </a:ln>
                      </wps:spPr>
                      <wps:txbx>
                        <w:txbxContent>
                          <w:p w14:paraId="39DF2864" w14:textId="77777777" w:rsidR="0016164B" w:rsidRDefault="005424A1">
                            <w:pPr>
                              <w:pStyle w:val="13"/>
                              <w:wordWrap w:val="0"/>
                              <w:rPr>
                                <w:rFonts w:hAnsi="黑体"/>
                              </w:rPr>
                            </w:pPr>
                            <w:r>
                              <w:t>T/CSEE 0261</w:t>
                            </w:r>
                            <w:r>
                              <w:rPr>
                                <w:rFonts w:hint="eastAsia"/>
                                <w:color w:val="000000"/>
                              </w:rPr>
                              <w:t>—</w:t>
                            </w:r>
                            <w:r>
                              <w:t>2021</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044C9D32" id="首页自画框图5" o:spid="_x0000_s1032" type="#_x0000_t202" style="position:absolute;left:0;text-align:left;margin-left:127.6pt;margin-top:141.6pt;width:340.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" filled="f" stroked="f" strokeweight=".5pt">
                <v:textbox style="mso-fit-shape-to-text:t" inset="0,0,,0">
                  <w:txbxContent>
                    <w:p w14:paraId="39DF2864" w14:textId="77777777" w:rsidR="0016164B" w:rsidRDefault="005424A1">
                      <w:pPr>
                        <w:pStyle w:val="13"/>
                        <w:wordWrap w:val="0"/>
                        <w:rPr>
                          <w:rFonts w:hAnsi="黑体"/>
                        </w:rPr>
                      </w:pPr>
                      <w:r>
                        <w:t>T/CSEE 0261</w:t>
                      </w:r>
                      <w:r>
                        <w:rPr>
                          <w:rFonts w:hint="eastAsia"/>
                          <w:color w:val="000000"/>
                        </w:rPr>
                        <w:t>—</w:t>
                      </w:r>
                      <w:r>
                        <w:t>2021</w:t>
                      </w:r>
                    </w:p>
                  </w:txbxContent>
                </v:textbox>
              </v:shape>
            </w:pict>
          </mc:Fallback>
        </mc:AlternateContent>
      </w:r>
      <w:r w:rsidRPr="00237D7D">
        <w:rPr>
          <w:noProof/>
        </w:rPr>
        <mc:AlternateContent>
          <mc:Choice Requires="wps">
            <w:drawing>
              <wp:anchor distT="0" distB="0" distL="114300" distR="114300" simplePos="0" relativeHeight="251659264" behindDoc="0" locked="0" layoutInCell="1" allowOverlap="1" wp14:anchorId="030110A1" wp14:editId="5AE7AE91">
                <wp:simplePos x="0" y="0"/>
                <wp:positionH relativeFrom="column">
                  <wp:posOffset>635</wp:posOffset>
                </wp:positionH>
                <wp:positionV relativeFrom="paragraph">
                  <wp:posOffset>34290</wp:posOffset>
                </wp:positionV>
                <wp:extent cx="1800225" cy="396240"/>
                <wp:effectExtent l="0" t="0" r="0" b="0"/>
                <wp:wrapNone/>
                <wp:docPr id="13" name="首页自画框图2"/>
                <wp:cNvGraphicFramePr/>
                <a:graphic xmlns:a="http://schemas.openxmlformats.org/drawingml/2006/main">
                  <a:graphicData uri="http://schemas.microsoft.com/office/word/2010/wordprocessingShape">
                    <wps:wsp>
                      <wps:cNvSpPr txBox="1"/>
                      <wps:spPr>
                        <a:xfrm>
                          <a:off x="0" y="0"/>
                          <a:ext cx="1800225" cy="396240"/>
                        </a:xfrm>
                        <a:prstGeom prst="rect">
                          <a:avLst/>
                        </a:prstGeom>
                        <a:noFill/>
                        <a:ln w="6350">
                          <a:noFill/>
                        </a:ln>
                      </wps:spPr>
                      <wps:txbx>
                        <w:txbxContent>
                          <w:p w14:paraId="1EA409F1" w14:textId="77777777" w:rsidR="0016164B" w:rsidRDefault="005424A1">
                            <w:pPr>
                              <w:pStyle w:val="ICS"/>
                            </w:pPr>
                            <w:r>
                              <w:t>ICS 27.180</w:t>
                            </w:r>
                          </w:p>
                          <w:p w14:paraId="161E2A2F" w14:textId="77777777" w:rsidR="0016164B" w:rsidRDefault="005424A1">
                            <w:pPr>
                              <w:pStyle w:val="ICS"/>
                            </w:pPr>
                            <w:r>
                              <w:t>CCS F 11</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030110A1" id="首页自画框图2" o:spid="_x0000_s1033" type="#_x0000_t202" style="position:absolute;left:0;text-align:left;margin-left:.05pt;margin-top:2.7pt;width:141.7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" filled="f" stroked="f" strokeweight=".5pt">
                <v:textbox style="mso-fit-shape-to-text:t" inset="0,0,,0">
                  <w:txbxContent>
                    <w:p w14:paraId="1EA409F1" w14:textId="77777777" w:rsidR="0016164B" w:rsidRDefault="005424A1">
                      <w:pPr>
                        <w:pStyle w:val="ICS"/>
                      </w:pPr>
                      <w:r>
                        <w:t>ICS 27.180</w:t>
                      </w:r>
                    </w:p>
                    <w:p w14:paraId="161E2A2F" w14:textId="77777777" w:rsidR="0016164B" w:rsidRDefault="005424A1">
                      <w:pPr>
                        <w:pStyle w:val="ICS"/>
                      </w:pPr>
                      <w:r>
                        <w:t>CCS F 11</w:t>
                      </w:r>
                    </w:p>
                  </w:txbxContent>
                </v:textbox>
              </v:shape>
            </w:pict>
          </mc:Fallback>
        </mc:AlternateContent>
      </w:r>
    </w:p>
    <w:bookmarkEnd w:id="0"/>
    <w:p w14:paraId="29A98B8F" w14:textId="77777777" w:rsidR="0016164B" w:rsidRPr="00237D7D" w:rsidRDefault="0016164B">
      <w:pPr>
        <w:rPr>
          <w:rFonts w:ascii="Times New Roman" w:eastAsia="黑体" w:hAnsi="Times New Roman"/>
          <w:sz w:val="36"/>
          <w:szCs w:val="24"/>
        </w:rPr>
      </w:pPr>
    </w:p>
    <w:p w14:paraId="685BBC85" w14:textId="77777777" w:rsidR="0016164B" w:rsidRPr="00237D7D" w:rsidRDefault="005424A1">
      <w:pPr>
        <w:pStyle w:val="afff8"/>
        <w:tabs>
          <w:tab w:val="clear" w:pos="4201"/>
          <w:tab w:val="clear" w:pos="9298"/>
          <w:tab w:val="left" w:pos="8670"/>
        </w:tabs>
        <w:ind w:firstLineChars="0" w:firstLine="0"/>
        <w:rPr>
          <w:rFonts w:ascii="Times New Roman" w:hAnsi="Times New Roman"/>
        </w:rPr>
      </w:pPr>
      <w:r w:rsidRPr="00237D7D">
        <w:rPr>
          <w:rFonts w:ascii="Times New Roman" w:hAnsi="Times New Roman"/>
        </w:rPr>
        <w:tab/>
      </w:r>
    </w:p>
    <w:p w14:paraId="225C36C6" w14:textId="77777777" w:rsidR="0016164B" w:rsidRPr="00237D7D" w:rsidRDefault="0016164B">
      <w:pPr>
        <w:rPr>
          <w:rFonts w:ascii="Times New Roman" w:hAnsi="Times New Roman"/>
        </w:rPr>
      </w:pPr>
    </w:p>
    <w:p w14:paraId="46AE1874" w14:textId="77777777" w:rsidR="0016164B" w:rsidRPr="00237D7D" w:rsidRDefault="0016164B">
      <w:pPr>
        <w:rPr>
          <w:rFonts w:ascii="Times New Roman" w:hAnsi="Times New Roman"/>
        </w:rPr>
        <w:sectPr w:rsidR="0016164B" w:rsidRPr="00237D7D">
          <w:headerReference w:type="even" r:id="rId11"/>
          <w:footerReference w:type="even" r:id="rId12"/>
          <w:pgSz w:w="11906" w:h="16838"/>
          <w:pgMar w:top="567" w:right="1134" w:bottom="1134" w:left="1417" w:header="0" w:footer="0" w:gutter="0"/>
          <w:pgNumType w:start="1"/>
          <w:cols w:space="720"/>
          <w:docGrid w:type="lines" w:linePitch="312"/>
        </w:sectPr>
      </w:pPr>
    </w:p>
    <w:p w14:paraId="1FED01C5" w14:textId="77777777" w:rsidR="0016164B" w:rsidRPr="00237D7D" w:rsidRDefault="005424A1">
      <w:pPr>
        <w:pStyle w:val="affff9"/>
        <w:outlineLvl w:val="9"/>
      </w:pPr>
      <w:bookmarkStart w:id="3" w:name="_Toc8769"/>
      <w:bookmarkStart w:id="4" w:name="_Toc11004"/>
      <w:bookmarkStart w:id="5" w:name="_Toc4072537"/>
      <w:bookmarkStart w:id="6" w:name="_Toc261680068"/>
      <w:bookmarkStart w:id="7" w:name="_Toc298938782"/>
      <w:bookmarkStart w:id="8" w:name="_Toc297970558"/>
      <w:bookmarkStart w:id="9" w:name="_Toc298938634"/>
      <w:bookmarkStart w:id="10" w:name="_Toc318613694"/>
      <w:r w:rsidRPr="00237D7D">
        <w:rPr>
          <w:rFonts w:ascii="Times New Roman" w:hAnsi="Times New Roman"/>
        </w:rPr>
        <w:lastRenderedPageBreak/>
        <w:t>目</w:t>
      </w:r>
      <w:bookmarkStart w:id="11" w:name="BKML"/>
      <w:r w:rsidRPr="00237D7D">
        <w:rPr>
          <w:rFonts w:ascii="Times New Roman" w:hAnsi="Times New Roman"/>
        </w:rPr>
        <w:t xml:space="preserve">    </w:t>
      </w:r>
      <w:r w:rsidRPr="00237D7D">
        <w:rPr>
          <w:rFonts w:ascii="Times New Roman" w:hAnsi="Times New Roman"/>
        </w:rPr>
        <w:t>次</w:t>
      </w:r>
      <w:bookmarkEnd w:id="3"/>
      <w:bookmarkEnd w:id="4"/>
      <w:bookmarkEnd w:id="5"/>
      <w:bookmarkEnd w:id="11"/>
    </w:p>
    <w:p w14:paraId="2570AAC0" w14:textId="2CED19AA" w:rsidR="00840BCA" w:rsidRPr="00237D7D" w:rsidRDefault="005424A1">
      <w:pPr>
        <w:pStyle w:val="TOC1"/>
        <w:rPr>
          <w:rFonts w:asciiTheme="minorHAnsi" w:eastAsiaTheme="minorEastAsia" w:hAnsiTheme="minorHAnsi" w:cstheme="minorBidi"/>
          <w:noProof/>
          <w:szCs w:val="22"/>
        </w:rPr>
      </w:pPr>
      <w:r w:rsidRPr="00237D7D">
        <w:fldChar w:fldCharType="begin"/>
      </w:r>
      <w:r w:rsidRPr="00237D7D">
        <w:instrText xml:space="preserve"> TOC \o "1-1" \h \z \u </w:instrText>
      </w:r>
      <w:r w:rsidRPr="00237D7D">
        <w:fldChar w:fldCharType="separate"/>
      </w:r>
      <w:hyperlink w:anchor="_Toc173232151" w:history="1">
        <w:r w:rsidR="00840BCA" w:rsidRPr="00237D7D">
          <w:rPr>
            <w:rStyle w:val="afff6"/>
            <w:rFonts w:ascii="Times New Roman" w:hAnsi="Times New Roman"/>
            <w:noProof/>
            <w:color w:val="auto"/>
          </w:rPr>
          <w:t>前</w:t>
        </w:r>
        <w:r w:rsidR="00840BCA" w:rsidRPr="00237D7D">
          <w:rPr>
            <w:rStyle w:val="afff6"/>
            <w:rFonts w:ascii="Times New Roman" w:hAnsi="Times New Roman"/>
            <w:noProof/>
            <w:color w:val="auto"/>
          </w:rPr>
          <w:t xml:space="preserve">    </w:t>
        </w:r>
        <w:r w:rsidR="00840BCA" w:rsidRPr="00237D7D">
          <w:rPr>
            <w:rStyle w:val="afff6"/>
            <w:rFonts w:ascii="Times New Roman" w:hAnsi="Times New Roman"/>
            <w:noProof/>
            <w:color w:val="auto"/>
          </w:rPr>
          <w:t>言</w:t>
        </w:r>
        <w:r w:rsidR="00840BCA" w:rsidRPr="00237D7D">
          <w:rPr>
            <w:noProof/>
            <w:webHidden/>
          </w:rPr>
          <w:tab/>
        </w:r>
        <w:r w:rsidR="00840BCA" w:rsidRPr="00237D7D">
          <w:rPr>
            <w:noProof/>
            <w:webHidden/>
          </w:rPr>
          <w:fldChar w:fldCharType="begin"/>
        </w:r>
        <w:r w:rsidR="00840BCA" w:rsidRPr="00237D7D">
          <w:rPr>
            <w:noProof/>
            <w:webHidden/>
          </w:rPr>
          <w:instrText xml:space="preserve"> PAGEREF _Toc173232151 \h </w:instrText>
        </w:r>
        <w:r w:rsidR="00840BCA" w:rsidRPr="00237D7D">
          <w:rPr>
            <w:noProof/>
            <w:webHidden/>
          </w:rPr>
        </w:r>
        <w:r w:rsidR="00840BCA" w:rsidRPr="00237D7D">
          <w:rPr>
            <w:noProof/>
            <w:webHidden/>
          </w:rPr>
          <w:fldChar w:fldCharType="separate"/>
        </w:r>
        <w:r w:rsidR="00840BCA" w:rsidRPr="00237D7D">
          <w:rPr>
            <w:noProof/>
            <w:webHidden/>
          </w:rPr>
          <w:t>3</w:t>
        </w:r>
        <w:r w:rsidR="00840BCA" w:rsidRPr="00237D7D">
          <w:rPr>
            <w:noProof/>
            <w:webHidden/>
          </w:rPr>
          <w:fldChar w:fldCharType="end"/>
        </w:r>
      </w:hyperlink>
    </w:p>
    <w:p w14:paraId="6E53426B" w14:textId="0B2BBFC1" w:rsidR="00840BCA" w:rsidRPr="00237D7D" w:rsidRDefault="0076355D">
      <w:pPr>
        <w:pStyle w:val="TOC1"/>
        <w:rPr>
          <w:rFonts w:asciiTheme="minorHAnsi" w:eastAsiaTheme="minorEastAsia" w:hAnsiTheme="minorHAnsi" w:cstheme="minorBidi"/>
          <w:noProof/>
          <w:szCs w:val="22"/>
        </w:rPr>
      </w:pPr>
      <w:hyperlink w:anchor="_Toc173232152" w:history="1">
        <w:r w:rsidR="00840BCA" w:rsidRPr="00237D7D">
          <w:rPr>
            <w:rStyle w:val="afff6"/>
            <w:rFonts w:hAnsi="Times New Roman"/>
            <w:noProof/>
            <w:color w:val="auto"/>
          </w:rPr>
          <w:t xml:space="preserve">1　</w:t>
        </w:r>
        <w:r w:rsidR="00840BCA" w:rsidRPr="00237D7D">
          <w:rPr>
            <w:rStyle w:val="afff6"/>
            <w:rFonts w:ascii="Times New Roman" w:hAnsi="Times New Roman"/>
            <w:noProof/>
            <w:color w:val="auto"/>
          </w:rPr>
          <w:t>范围</w:t>
        </w:r>
        <w:r w:rsidR="00840BCA" w:rsidRPr="00237D7D">
          <w:rPr>
            <w:noProof/>
            <w:webHidden/>
          </w:rPr>
          <w:tab/>
        </w:r>
        <w:r w:rsidR="00840BCA" w:rsidRPr="00237D7D">
          <w:rPr>
            <w:noProof/>
            <w:webHidden/>
          </w:rPr>
          <w:fldChar w:fldCharType="begin"/>
        </w:r>
        <w:r w:rsidR="00840BCA" w:rsidRPr="00237D7D">
          <w:rPr>
            <w:noProof/>
            <w:webHidden/>
          </w:rPr>
          <w:instrText xml:space="preserve"> PAGEREF _Toc173232152 \h </w:instrText>
        </w:r>
        <w:r w:rsidR="00840BCA" w:rsidRPr="00237D7D">
          <w:rPr>
            <w:noProof/>
            <w:webHidden/>
          </w:rPr>
        </w:r>
        <w:r w:rsidR="00840BCA" w:rsidRPr="00237D7D">
          <w:rPr>
            <w:noProof/>
            <w:webHidden/>
          </w:rPr>
          <w:fldChar w:fldCharType="separate"/>
        </w:r>
        <w:r w:rsidR="00840BCA" w:rsidRPr="00237D7D">
          <w:rPr>
            <w:noProof/>
            <w:webHidden/>
          </w:rPr>
          <w:t>4</w:t>
        </w:r>
        <w:r w:rsidR="00840BCA" w:rsidRPr="00237D7D">
          <w:rPr>
            <w:noProof/>
            <w:webHidden/>
          </w:rPr>
          <w:fldChar w:fldCharType="end"/>
        </w:r>
      </w:hyperlink>
    </w:p>
    <w:p w14:paraId="0B27E555" w14:textId="529BB712" w:rsidR="00840BCA" w:rsidRPr="00237D7D" w:rsidRDefault="0076355D">
      <w:pPr>
        <w:pStyle w:val="TOC1"/>
        <w:rPr>
          <w:rFonts w:asciiTheme="minorHAnsi" w:eastAsiaTheme="minorEastAsia" w:hAnsiTheme="minorHAnsi" w:cstheme="minorBidi"/>
          <w:noProof/>
          <w:szCs w:val="22"/>
        </w:rPr>
      </w:pPr>
      <w:hyperlink w:anchor="_Toc173232153" w:history="1">
        <w:r w:rsidR="00840BCA" w:rsidRPr="00237D7D">
          <w:rPr>
            <w:rStyle w:val="afff6"/>
            <w:rFonts w:hAnsi="Times New Roman"/>
            <w:noProof/>
            <w:color w:val="auto"/>
          </w:rPr>
          <w:t xml:space="preserve">2　</w:t>
        </w:r>
        <w:r w:rsidR="00840BCA" w:rsidRPr="00237D7D">
          <w:rPr>
            <w:rStyle w:val="afff6"/>
            <w:rFonts w:ascii="Times New Roman" w:hAnsi="Times New Roman"/>
            <w:noProof/>
            <w:color w:val="auto"/>
          </w:rPr>
          <w:t>规范性引用文件</w:t>
        </w:r>
        <w:r w:rsidR="00840BCA" w:rsidRPr="00237D7D">
          <w:rPr>
            <w:noProof/>
            <w:webHidden/>
          </w:rPr>
          <w:tab/>
        </w:r>
        <w:r w:rsidR="00840BCA" w:rsidRPr="00237D7D">
          <w:rPr>
            <w:noProof/>
            <w:webHidden/>
          </w:rPr>
          <w:fldChar w:fldCharType="begin"/>
        </w:r>
        <w:r w:rsidR="00840BCA" w:rsidRPr="00237D7D">
          <w:rPr>
            <w:noProof/>
            <w:webHidden/>
          </w:rPr>
          <w:instrText xml:space="preserve"> PAGEREF _Toc173232153 \h </w:instrText>
        </w:r>
        <w:r w:rsidR="00840BCA" w:rsidRPr="00237D7D">
          <w:rPr>
            <w:noProof/>
            <w:webHidden/>
          </w:rPr>
        </w:r>
        <w:r w:rsidR="00840BCA" w:rsidRPr="00237D7D">
          <w:rPr>
            <w:noProof/>
            <w:webHidden/>
          </w:rPr>
          <w:fldChar w:fldCharType="separate"/>
        </w:r>
        <w:r w:rsidR="00840BCA" w:rsidRPr="00237D7D">
          <w:rPr>
            <w:noProof/>
            <w:webHidden/>
          </w:rPr>
          <w:t>4</w:t>
        </w:r>
        <w:r w:rsidR="00840BCA" w:rsidRPr="00237D7D">
          <w:rPr>
            <w:noProof/>
            <w:webHidden/>
          </w:rPr>
          <w:fldChar w:fldCharType="end"/>
        </w:r>
      </w:hyperlink>
    </w:p>
    <w:p w14:paraId="14959512" w14:textId="197178CD" w:rsidR="00840BCA" w:rsidRPr="00237D7D" w:rsidRDefault="0076355D">
      <w:pPr>
        <w:pStyle w:val="TOC1"/>
        <w:rPr>
          <w:rFonts w:asciiTheme="minorHAnsi" w:eastAsiaTheme="minorEastAsia" w:hAnsiTheme="minorHAnsi" w:cstheme="minorBidi"/>
          <w:noProof/>
          <w:szCs w:val="22"/>
        </w:rPr>
      </w:pPr>
      <w:hyperlink w:anchor="_Toc173232154" w:history="1">
        <w:r w:rsidR="00840BCA" w:rsidRPr="00237D7D">
          <w:rPr>
            <w:rStyle w:val="afff6"/>
            <w:rFonts w:hAnsi="Times New Roman"/>
            <w:noProof/>
            <w:color w:val="auto"/>
          </w:rPr>
          <w:t xml:space="preserve">3　</w:t>
        </w:r>
        <w:r w:rsidR="00840BCA" w:rsidRPr="00237D7D">
          <w:rPr>
            <w:rStyle w:val="afff6"/>
            <w:rFonts w:ascii="Times New Roman" w:hAnsi="Times New Roman"/>
            <w:noProof/>
            <w:color w:val="auto"/>
          </w:rPr>
          <w:t>术语和定义</w:t>
        </w:r>
        <w:r w:rsidR="00840BCA" w:rsidRPr="00237D7D">
          <w:rPr>
            <w:noProof/>
            <w:webHidden/>
          </w:rPr>
          <w:tab/>
        </w:r>
        <w:r w:rsidR="00840BCA" w:rsidRPr="00237D7D">
          <w:rPr>
            <w:noProof/>
            <w:webHidden/>
          </w:rPr>
          <w:fldChar w:fldCharType="begin"/>
        </w:r>
        <w:r w:rsidR="00840BCA" w:rsidRPr="00237D7D">
          <w:rPr>
            <w:noProof/>
            <w:webHidden/>
          </w:rPr>
          <w:instrText xml:space="preserve"> PAGEREF _Toc173232154 \h </w:instrText>
        </w:r>
        <w:r w:rsidR="00840BCA" w:rsidRPr="00237D7D">
          <w:rPr>
            <w:noProof/>
            <w:webHidden/>
          </w:rPr>
        </w:r>
        <w:r w:rsidR="00840BCA" w:rsidRPr="00237D7D">
          <w:rPr>
            <w:noProof/>
            <w:webHidden/>
          </w:rPr>
          <w:fldChar w:fldCharType="separate"/>
        </w:r>
        <w:r w:rsidR="00840BCA" w:rsidRPr="00237D7D">
          <w:rPr>
            <w:noProof/>
            <w:webHidden/>
          </w:rPr>
          <w:t>4</w:t>
        </w:r>
        <w:r w:rsidR="00840BCA" w:rsidRPr="00237D7D">
          <w:rPr>
            <w:noProof/>
            <w:webHidden/>
          </w:rPr>
          <w:fldChar w:fldCharType="end"/>
        </w:r>
      </w:hyperlink>
    </w:p>
    <w:p w14:paraId="498486F1" w14:textId="0DB993C4" w:rsidR="00840BCA" w:rsidRPr="00237D7D" w:rsidRDefault="0076355D">
      <w:pPr>
        <w:pStyle w:val="TOC1"/>
        <w:rPr>
          <w:rFonts w:asciiTheme="minorHAnsi" w:eastAsiaTheme="minorEastAsia" w:hAnsiTheme="minorHAnsi" w:cstheme="minorBidi"/>
          <w:noProof/>
          <w:szCs w:val="22"/>
        </w:rPr>
      </w:pPr>
      <w:hyperlink w:anchor="_Toc173232155" w:history="1">
        <w:r w:rsidR="00840BCA" w:rsidRPr="00237D7D">
          <w:rPr>
            <w:rStyle w:val="afff6"/>
            <w:rFonts w:hAnsi="Times New Roman"/>
            <w:noProof/>
            <w:color w:val="auto"/>
          </w:rPr>
          <w:t xml:space="preserve">4　</w:t>
        </w:r>
        <w:r w:rsidR="00840BCA" w:rsidRPr="00237D7D">
          <w:rPr>
            <w:rStyle w:val="afff6"/>
            <w:rFonts w:ascii="Times New Roman" w:hAnsi="Times New Roman"/>
            <w:noProof/>
            <w:color w:val="auto"/>
          </w:rPr>
          <w:t>基本要求</w:t>
        </w:r>
        <w:r w:rsidR="00840BCA" w:rsidRPr="00237D7D">
          <w:rPr>
            <w:noProof/>
            <w:webHidden/>
          </w:rPr>
          <w:tab/>
        </w:r>
        <w:r w:rsidR="00840BCA" w:rsidRPr="00237D7D">
          <w:rPr>
            <w:noProof/>
            <w:webHidden/>
          </w:rPr>
          <w:fldChar w:fldCharType="begin"/>
        </w:r>
        <w:r w:rsidR="00840BCA" w:rsidRPr="00237D7D">
          <w:rPr>
            <w:noProof/>
            <w:webHidden/>
          </w:rPr>
          <w:instrText xml:space="preserve"> PAGEREF _Toc173232155 \h </w:instrText>
        </w:r>
        <w:r w:rsidR="00840BCA" w:rsidRPr="00237D7D">
          <w:rPr>
            <w:noProof/>
            <w:webHidden/>
          </w:rPr>
        </w:r>
        <w:r w:rsidR="00840BCA" w:rsidRPr="00237D7D">
          <w:rPr>
            <w:noProof/>
            <w:webHidden/>
          </w:rPr>
          <w:fldChar w:fldCharType="separate"/>
        </w:r>
        <w:r w:rsidR="00840BCA" w:rsidRPr="00237D7D">
          <w:rPr>
            <w:noProof/>
            <w:webHidden/>
          </w:rPr>
          <w:t>6</w:t>
        </w:r>
        <w:r w:rsidR="00840BCA" w:rsidRPr="00237D7D">
          <w:rPr>
            <w:noProof/>
            <w:webHidden/>
          </w:rPr>
          <w:fldChar w:fldCharType="end"/>
        </w:r>
      </w:hyperlink>
    </w:p>
    <w:p w14:paraId="7C399640" w14:textId="3807980B" w:rsidR="00840BCA" w:rsidRPr="00237D7D" w:rsidRDefault="0076355D">
      <w:pPr>
        <w:pStyle w:val="TOC1"/>
        <w:rPr>
          <w:rFonts w:asciiTheme="minorHAnsi" w:eastAsiaTheme="minorEastAsia" w:hAnsiTheme="minorHAnsi" w:cstheme="minorBidi"/>
          <w:noProof/>
          <w:szCs w:val="22"/>
        </w:rPr>
      </w:pPr>
      <w:hyperlink w:anchor="_Toc173232156" w:history="1">
        <w:r w:rsidR="00840BCA" w:rsidRPr="00237D7D">
          <w:rPr>
            <w:rStyle w:val="afff6"/>
            <w:rFonts w:hAnsi="Times New Roman"/>
            <w:noProof/>
            <w:color w:val="auto"/>
          </w:rPr>
          <w:t xml:space="preserve">5　</w:t>
        </w:r>
        <w:r w:rsidR="00840BCA" w:rsidRPr="00237D7D">
          <w:rPr>
            <w:rStyle w:val="afff6"/>
            <w:rFonts w:ascii="Times New Roman" w:hAnsi="Times New Roman"/>
            <w:noProof/>
            <w:color w:val="auto"/>
          </w:rPr>
          <w:t>数据要求</w:t>
        </w:r>
        <w:r w:rsidR="00840BCA" w:rsidRPr="00237D7D">
          <w:rPr>
            <w:noProof/>
            <w:webHidden/>
          </w:rPr>
          <w:tab/>
        </w:r>
        <w:r w:rsidR="00840BCA" w:rsidRPr="00237D7D">
          <w:rPr>
            <w:noProof/>
            <w:webHidden/>
          </w:rPr>
          <w:fldChar w:fldCharType="begin"/>
        </w:r>
        <w:r w:rsidR="00840BCA" w:rsidRPr="00237D7D">
          <w:rPr>
            <w:noProof/>
            <w:webHidden/>
          </w:rPr>
          <w:instrText xml:space="preserve"> PAGEREF _Toc173232156 \h </w:instrText>
        </w:r>
        <w:r w:rsidR="00840BCA" w:rsidRPr="00237D7D">
          <w:rPr>
            <w:noProof/>
            <w:webHidden/>
          </w:rPr>
        </w:r>
        <w:r w:rsidR="00840BCA" w:rsidRPr="00237D7D">
          <w:rPr>
            <w:noProof/>
            <w:webHidden/>
          </w:rPr>
          <w:fldChar w:fldCharType="separate"/>
        </w:r>
        <w:r w:rsidR="00840BCA" w:rsidRPr="00237D7D">
          <w:rPr>
            <w:noProof/>
            <w:webHidden/>
          </w:rPr>
          <w:t>6</w:t>
        </w:r>
        <w:r w:rsidR="00840BCA" w:rsidRPr="00237D7D">
          <w:rPr>
            <w:noProof/>
            <w:webHidden/>
          </w:rPr>
          <w:fldChar w:fldCharType="end"/>
        </w:r>
      </w:hyperlink>
    </w:p>
    <w:p w14:paraId="48461920" w14:textId="02B914B9" w:rsidR="00840BCA" w:rsidRPr="00237D7D" w:rsidRDefault="0076355D">
      <w:pPr>
        <w:pStyle w:val="TOC1"/>
        <w:rPr>
          <w:rFonts w:asciiTheme="minorHAnsi" w:eastAsiaTheme="minorEastAsia" w:hAnsiTheme="minorHAnsi" w:cstheme="minorBidi"/>
          <w:noProof/>
          <w:szCs w:val="22"/>
        </w:rPr>
      </w:pPr>
      <w:hyperlink w:anchor="_Toc173232157" w:history="1">
        <w:r w:rsidR="00840BCA" w:rsidRPr="00237D7D">
          <w:rPr>
            <w:rStyle w:val="afff6"/>
            <w:rFonts w:hAnsi="Times New Roman"/>
            <w:noProof/>
            <w:color w:val="auto"/>
          </w:rPr>
          <w:t>6　预测技术要求</w:t>
        </w:r>
        <w:r w:rsidR="00840BCA" w:rsidRPr="00237D7D">
          <w:rPr>
            <w:noProof/>
            <w:webHidden/>
          </w:rPr>
          <w:tab/>
        </w:r>
        <w:r w:rsidR="00840BCA" w:rsidRPr="00237D7D">
          <w:rPr>
            <w:noProof/>
            <w:webHidden/>
          </w:rPr>
          <w:fldChar w:fldCharType="begin"/>
        </w:r>
        <w:r w:rsidR="00840BCA" w:rsidRPr="00237D7D">
          <w:rPr>
            <w:noProof/>
            <w:webHidden/>
          </w:rPr>
          <w:instrText xml:space="preserve"> PAGEREF _Toc173232157 \h </w:instrText>
        </w:r>
        <w:r w:rsidR="00840BCA" w:rsidRPr="00237D7D">
          <w:rPr>
            <w:noProof/>
            <w:webHidden/>
          </w:rPr>
        </w:r>
        <w:r w:rsidR="00840BCA" w:rsidRPr="00237D7D">
          <w:rPr>
            <w:noProof/>
            <w:webHidden/>
          </w:rPr>
          <w:fldChar w:fldCharType="separate"/>
        </w:r>
        <w:r w:rsidR="00840BCA" w:rsidRPr="00237D7D">
          <w:rPr>
            <w:noProof/>
            <w:webHidden/>
          </w:rPr>
          <w:t>7</w:t>
        </w:r>
        <w:r w:rsidR="00840BCA" w:rsidRPr="00237D7D">
          <w:rPr>
            <w:noProof/>
            <w:webHidden/>
          </w:rPr>
          <w:fldChar w:fldCharType="end"/>
        </w:r>
      </w:hyperlink>
    </w:p>
    <w:p w14:paraId="443EAE7A" w14:textId="4D0C27D9" w:rsidR="00840BCA" w:rsidRPr="00237D7D" w:rsidRDefault="0076355D">
      <w:pPr>
        <w:pStyle w:val="TOC1"/>
        <w:rPr>
          <w:rFonts w:asciiTheme="minorHAnsi" w:eastAsiaTheme="minorEastAsia" w:hAnsiTheme="minorHAnsi" w:cstheme="minorBidi"/>
          <w:noProof/>
          <w:szCs w:val="22"/>
        </w:rPr>
      </w:pPr>
      <w:hyperlink w:anchor="_Toc173232158" w:history="1">
        <w:r w:rsidR="00840BCA" w:rsidRPr="00237D7D">
          <w:rPr>
            <w:rStyle w:val="afff6"/>
            <w:rFonts w:hAnsi="Times New Roman"/>
            <w:noProof/>
            <w:color w:val="auto"/>
          </w:rPr>
          <w:t>7　预测结果评价</w:t>
        </w:r>
        <w:r w:rsidR="00840BCA" w:rsidRPr="00237D7D">
          <w:rPr>
            <w:noProof/>
            <w:webHidden/>
          </w:rPr>
          <w:tab/>
        </w:r>
        <w:r w:rsidR="00840BCA" w:rsidRPr="00237D7D">
          <w:rPr>
            <w:noProof/>
            <w:webHidden/>
          </w:rPr>
          <w:fldChar w:fldCharType="begin"/>
        </w:r>
        <w:r w:rsidR="00840BCA" w:rsidRPr="00237D7D">
          <w:rPr>
            <w:noProof/>
            <w:webHidden/>
          </w:rPr>
          <w:instrText xml:space="preserve"> PAGEREF _Toc173232158 \h </w:instrText>
        </w:r>
        <w:r w:rsidR="00840BCA" w:rsidRPr="00237D7D">
          <w:rPr>
            <w:noProof/>
            <w:webHidden/>
          </w:rPr>
        </w:r>
        <w:r w:rsidR="00840BCA" w:rsidRPr="00237D7D">
          <w:rPr>
            <w:noProof/>
            <w:webHidden/>
          </w:rPr>
          <w:fldChar w:fldCharType="separate"/>
        </w:r>
        <w:r w:rsidR="00840BCA" w:rsidRPr="00237D7D">
          <w:rPr>
            <w:noProof/>
            <w:webHidden/>
          </w:rPr>
          <w:t>8</w:t>
        </w:r>
        <w:r w:rsidR="00840BCA" w:rsidRPr="00237D7D">
          <w:rPr>
            <w:noProof/>
            <w:webHidden/>
          </w:rPr>
          <w:fldChar w:fldCharType="end"/>
        </w:r>
      </w:hyperlink>
    </w:p>
    <w:p w14:paraId="33B84D98" w14:textId="00C5B745" w:rsidR="00840BCA" w:rsidRPr="00237D7D" w:rsidRDefault="0076355D">
      <w:pPr>
        <w:pStyle w:val="TOC1"/>
        <w:rPr>
          <w:rFonts w:asciiTheme="minorHAnsi" w:eastAsiaTheme="minorEastAsia" w:hAnsiTheme="minorHAnsi" w:cstheme="minorBidi"/>
          <w:noProof/>
          <w:szCs w:val="22"/>
        </w:rPr>
      </w:pPr>
      <w:hyperlink w:anchor="_Toc173232159" w:history="1">
        <w:r w:rsidR="00840BCA" w:rsidRPr="00237D7D">
          <w:rPr>
            <w:rStyle w:val="afff6"/>
            <w:rFonts w:hAnsi="Times New Roman"/>
            <w:noProof/>
            <w:color w:val="auto"/>
          </w:rPr>
          <w:t>附录1　分布式光伏档案信息（资料性附录）</w:t>
        </w:r>
        <w:r w:rsidR="00840BCA" w:rsidRPr="00237D7D">
          <w:rPr>
            <w:noProof/>
            <w:webHidden/>
          </w:rPr>
          <w:tab/>
        </w:r>
        <w:r w:rsidR="00840BCA" w:rsidRPr="00237D7D">
          <w:rPr>
            <w:noProof/>
            <w:webHidden/>
          </w:rPr>
          <w:fldChar w:fldCharType="begin"/>
        </w:r>
        <w:r w:rsidR="00840BCA" w:rsidRPr="00237D7D">
          <w:rPr>
            <w:noProof/>
            <w:webHidden/>
          </w:rPr>
          <w:instrText xml:space="preserve"> PAGEREF _Toc173232159 \h </w:instrText>
        </w:r>
        <w:r w:rsidR="00840BCA" w:rsidRPr="00237D7D">
          <w:rPr>
            <w:noProof/>
            <w:webHidden/>
          </w:rPr>
        </w:r>
        <w:r w:rsidR="00840BCA" w:rsidRPr="00237D7D">
          <w:rPr>
            <w:noProof/>
            <w:webHidden/>
          </w:rPr>
          <w:fldChar w:fldCharType="separate"/>
        </w:r>
        <w:r w:rsidR="00840BCA" w:rsidRPr="00237D7D">
          <w:rPr>
            <w:noProof/>
            <w:webHidden/>
          </w:rPr>
          <w:t>11</w:t>
        </w:r>
        <w:r w:rsidR="00840BCA" w:rsidRPr="00237D7D">
          <w:rPr>
            <w:noProof/>
            <w:webHidden/>
          </w:rPr>
          <w:fldChar w:fldCharType="end"/>
        </w:r>
      </w:hyperlink>
    </w:p>
    <w:p w14:paraId="4085A0CD" w14:textId="185DAB65" w:rsidR="00840BCA" w:rsidRPr="00237D7D" w:rsidRDefault="0076355D">
      <w:pPr>
        <w:pStyle w:val="TOC1"/>
        <w:rPr>
          <w:rFonts w:asciiTheme="minorHAnsi" w:eastAsiaTheme="minorEastAsia" w:hAnsiTheme="minorHAnsi" w:cstheme="minorBidi"/>
          <w:noProof/>
          <w:szCs w:val="22"/>
        </w:rPr>
      </w:pPr>
      <w:hyperlink w:anchor="_Toc173232160" w:history="1">
        <w:r w:rsidR="00840BCA" w:rsidRPr="00237D7D">
          <w:rPr>
            <w:rStyle w:val="afff6"/>
            <w:rFonts w:hAnsi="Times New Roman"/>
            <w:noProof/>
            <w:color w:val="auto"/>
          </w:rPr>
          <w:t>附录2　分布式光伏档案信息E文件格式（资料性附录）</w:t>
        </w:r>
        <w:r w:rsidR="00840BCA" w:rsidRPr="00237D7D">
          <w:rPr>
            <w:noProof/>
            <w:webHidden/>
          </w:rPr>
          <w:tab/>
        </w:r>
        <w:r w:rsidR="00840BCA" w:rsidRPr="00237D7D">
          <w:rPr>
            <w:noProof/>
            <w:webHidden/>
          </w:rPr>
          <w:fldChar w:fldCharType="begin"/>
        </w:r>
        <w:r w:rsidR="00840BCA" w:rsidRPr="00237D7D">
          <w:rPr>
            <w:noProof/>
            <w:webHidden/>
          </w:rPr>
          <w:instrText xml:space="preserve"> PAGEREF _Toc173232160 \h </w:instrText>
        </w:r>
        <w:r w:rsidR="00840BCA" w:rsidRPr="00237D7D">
          <w:rPr>
            <w:noProof/>
            <w:webHidden/>
          </w:rPr>
        </w:r>
        <w:r w:rsidR="00840BCA" w:rsidRPr="00237D7D">
          <w:rPr>
            <w:noProof/>
            <w:webHidden/>
          </w:rPr>
          <w:fldChar w:fldCharType="separate"/>
        </w:r>
        <w:r w:rsidR="00840BCA" w:rsidRPr="00237D7D">
          <w:rPr>
            <w:noProof/>
            <w:webHidden/>
          </w:rPr>
          <w:t>12</w:t>
        </w:r>
        <w:r w:rsidR="00840BCA" w:rsidRPr="00237D7D">
          <w:rPr>
            <w:noProof/>
            <w:webHidden/>
          </w:rPr>
          <w:fldChar w:fldCharType="end"/>
        </w:r>
      </w:hyperlink>
    </w:p>
    <w:p w14:paraId="6176B77B" w14:textId="21318C3C" w:rsidR="00840BCA" w:rsidRPr="00237D7D" w:rsidRDefault="0076355D">
      <w:pPr>
        <w:pStyle w:val="TOC1"/>
        <w:rPr>
          <w:rFonts w:asciiTheme="minorHAnsi" w:eastAsiaTheme="minorEastAsia" w:hAnsiTheme="minorHAnsi" w:cstheme="minorBidi"/>
          <w:noProof/>
          <w:szCs w:val="22"/>
        </w:rPr>
      </w:pPr>
      <w:hyperlink w:anchor="_Toc173232161" w:history="1">
        <w:r w:rsidR="00840BCA" w:rsidRPr="00237D7D">
          <w:rPr>
            <w:rStyle w:val="afff6"/>
            <w:rFonts w:hAnsi="Times New Roman"/>
            <w:noProof/>
            <w:color w:val="auto"/>
          </w:rPr>
          <w:t>附录3　分布式光伏运行数据（资料性附录）</w:t>
        </w:r>
        <w:r w:rsidR="00840BCA" w:rsidRPr="00237D7D">
          <w:rPr>
            <w:noProof/>
            <w:webHidden/>
          </w:rPr>
          <w:tab/>
        </w:r>
        <w:r w:rsidR="00840BCA" w:rsidRPr="00237D7D">
          <w:rPr>
            <w:noProof/>
            <w:webHidden/>
          </w:rPr>
          <w:fldChar w:fldCharType="begin"/>
        </w:r>
        <w:r w:rsidR="00840BCA" w:rsidRPr="00237D7D">
          <w:rPr>
            <w:noProof/>
            <w:webHidden/>
          </w:rPr>
          <w:instrText xml:space="preserve"> PAGEREF _Toc173232161 \h </w:instrText>
        </w:r>
        <w:r w:rsidR="00840BCA" w:rsidRPr="00237D7D">
          <w:rPr>
            <w:noProof/>
            <w:webHidden/>
          </w:rPr>
        </w:r>
        <w:r w:rsidR="00840BCA" w:rsidRPr="00237D7D">
          <w:rPr>
            <w:noProof/>
            <w:webHidden/>
          </w:rPr>
          <w:fldChar w:fldCharType="separate"/>
        </w:r>
        <w:r w:rsidR="00840BCA" w:rsidRPr="00237D7D">
          <w:rPr>
            <w:noProof/>
            <w:webHidden/>
          </w:rPr>
          <w:t>13</w:t>
        </w:r>
        <w:r w:rsidR="00840BCA" w:rsidRPr="00237D7D">
          <w:rPr>
            <w:noProof/>
            <w:webHidden/>
          </w:rPr>
          <w:fldChar w:fldCharType="end"/>
        </w:r>
      </w:hyperlink>
    </w:p>
    <w:p w14:paraId="2269CFD0" w14:textId="61D904EC" w:rsidR="00840BCA" w:rsidRPr="00237D7D" w:rsidRDefault="0076355D">
      <w:pPr>
        <w:pStyle w:val="TOC1"/>
        <w:rPr>
          <w:rFonts w:asciiTheme="minorHAnsi" w:eastAsiaTheme="minorEastAsia" w:hAnsiTheme="minorHAnsi" w:cstheme="minorBidi"/>
          <w:noProof/>
          <w:szCs w:val="22"/>
        </w:rPr>
      </w:pPr>
      <w:hyperlink w:anchor="_Toc173232162" w:history="1">
        <w:r w:rsidR="00840BCA" w:rsidRPr="00237D7D">
          <w:rPr>
            <w:rStyle w:val="afff6"/>
            <w:rFonts w:hAnsi="Times New Roman"/>
            <w:noProof/>
            <w:color w:val="auto"/>
          </w:rPr>
          <w:t>附录4　分布式光伏集群功率预测结果E文件格式（资料性附录）</w:t>
        </w:r>
        <w:r w:rsidR="00840BCA" w:rsidRPr="00237D7D">
          <w:rPr>
            <w:noProof/>
            <w:webHidden/>
          </w:rPr>
          <w:tab/>
        </w:r>
        <w:r w:rsidR="00840BCA" w:rsidRPr="00237D7D">
          <w:rPr>
            <w:noProof/>
            <w:webHidden/>
          </w:rPr>
          <w:fldChar w:fldCharType="begin"/>
        </w:r>
        <w:r w:rsidR="00840BCA" w:rsidRPr="00237D7D">
          <w:rPr>
            <w:noProof/>
            <w:webHidden/>
          </w:rPr>
          <w:instrText xml:space="preserve"> PAGEREF _Toc173232162 \h </w:instrText>
        </w:r>
        <w:r w:rsidR="00840BCA" w:rsidRPr="00237D7D">
          <w:rPr>
            <w:noProof/>
            <w:webHidden/>
          </w:rPr>
        </w:r>
        <w:r w:rsidR="00840BCA" w:rsidRPr="00237D7D">
          <w:rPr>
            <w:noProof/>
            <w:webHidden/>
          </w:rPr>
          <w:fldChar w:fldCharType="separate"/>
        </w:r>
        <w:r w:rsidR="00840BCA" w:rsidRPr="00237D7D">
          <w:rPr>
            <w:noProof/>
            <w:webHidden/>
          </w:rPr>
          <w:t>14</w:t>
        </w:r>
        <w:r w:rsidR="00840BCA" w:rsidRPr="00237D7D">
          <w:rPr>
            <w:noProof/>
            <w:webHidden/>
          </w:rPr>
          <w:fldChar w:fldCharType="end"/>
        </w:r>
      </w:hyperlink>
    </w:p>
    <w:p w14:paraId="495C7A01" w14:textId="77777777" w:rsidR="0016164B" w:rsidRPr="00237D7D" w:rsidRDefault="005424A1">
      <w:pPr>
        <w:pStyle w:val="TOC3"/>
        <w:ind w:firstLineChars="0" w:firstLine="0"/>
        <w:jc w:val="both"/>
        <w:rPr>
          <w:rFonts w:ascii="Times New Roman" w:hAnsi="Times New Roman"/>
        </w:rPr>
      </w:pPr>
      <w:r w:rsidRPr="00237D7D">
        <w:fldChar w:fldCharType="end"/>
      </w:r>
    </w:p>
    <w:p w14:paraId="7BC160E3" w14:textId="77777777" w:rsidR="0016164B" w:rsidRPr="00237D7D" w:rsidRDefault="005424A1">
      <w:pPr>
        <w:pStyle w:val="affffe"/>
        <w:rPr>
          <w:rFonts w:ascii="Times New Roman" w:hAnsi="Times New Roman"/>
        </w:rPr>
      </w:pPr>
      <w:bookmarkStart w:id="12" w:name="_Toc4072538"/>
      <w:bookmarkStart w:id="13" w:name="_Toc320020893"/>
      <w:bookmarkStart w:id="14" w:name="_Toc22075"/>
      <w:bookmarkStart w:id="15" w:name="_Toc25337"/>
      <w:bookmarkStart w:id="16" w:name="_Toc78243886"/>
      <w:bookmarkStart w:id="17" w:name="_Toc13437"/>
      <w:bookmarkStart w:id="18" w:name="_Toc173232151"/>
      <w:r w:rsidRPr="00237D7D">
        <w:rPr>
          <w:rFonts w:ascii="Times New Roman" w:hAnsi="Times New Roman"/>
        </w:rPr>
        <w:lastRenderedPageBreak/>
        <w:t>前</w:t>
      </w:r>
      <w:bookmarkStart w:id="19" w:name="BKQY"/>
      <w:r w:rsidRPr="00237D7D">
        <w:rPr>
          <w:rFonts w:ascii="Times New Roman" w:hAnsi="Times New Roman"/>
        </w:rPr>
        <w:t xml:space="preserve">    </w:t>
      </w:r>
      <w:r w:rsidRPr="00237D7D">
        <w:rPr>
          <w:rFonts w:ascii="Times New Roman" w:hAnsi="Times New Roman"/>
        </w:rPr>
        <w:t>言</w:t>
      </w:r>
      <w:bookmarkStart w:id="20" w:name="pindex41"/>
      <w:bookmarkEnd w:id="6"/>
      <w:bookmarkEnd w:id="7"/>
      <w:bookmarkEnd w:id="8"/>
      <w:bookmarkEnd w:id="9"/>
      <w:bookmarkEnd w:id="10"/>
      <w:bookmarkEnd w:id="12"/>
      <w:bookmarkEnd w:id="13"/>
      <w:bookmarkEnd w:id="14"/>
      <w:bookmarkEnd w:id="15"/>
      <w:bookmarkEnd w:id="16"/>
      <w:bookmarkEnd w:id="17"/>
      <w:bookmarkEnd w:id="18"/>
      <w:bookmarkEnd w:id="19"/>
      <w:bookmarkEnd w:id="20"/>
    </w:p>
    <w:p w14:paraId="44AECD37" w14:textId="77777777" w:rsidR="0016164B" w:rsidRPr="00237D7D" w:rsidRDefault="005424A1">
      <w:pPr>
        <w:autoSpaceDE w:val="0"/>
        <w:autoSpaceDN w:val="0"/>
        <w:adjustRightInd w:val="0"/>
        <w:ind w:firstLineChars="200" w:firstLine="420"/>
        <w:jc w:val="left"/>
        <w:rPr>
          <w:rFonts w:ascii="Times New Roman" w:hAnsi="Times New Roman"/>
          <w:kern w:val="0"/>
          <w:szCs w:val="21"/>
        </w:rPr>
      </w:pPr>
      <w:r w:rsidRPr="00237D7D">
        <w:rPr>
          <w:rFonts w:ascii="Times New Roman" w:hAnsi="Times New Roman"/>
          <w:kern w:val="0"/>
          <w:szCs w:val="21"/>
        </w:rPr>
        <w:t>本</w:t>
      </w:r>
      <w:r w:rsidRPr="00237D7D">
        <w:rPr>
          <w:rFonts w:ascii="Times New Roman" w:hAnsi="Times New Roman" w:hint="eastAsia"/>
          <w:kern w:val="0"/>
          <w:szCs w:val="21"/>
        </w:rPr>
        <w:t>文件</w:t>
      </w:r>
      <w:r w:rsidRPr="00237D7D">
        <w:rPr>
          <w:rFonts w:ascii="Times New Roman" w:hAnsi="Times New Roman"/>
          <w:kern w:val="0"/>
          <w:szCs w:val="21"/>
        </w:rPr>
        <w:t>按照</w:t>
      </w:r>
      <w:r w:rsidRPr="00237D7D">
        <w:rPr>
          <w:rFonts w:ascii="宋体" w:hAnsi="宋体" w:hint="eastAsia"/>
        </w:rPr>
        <w:t>《中国电机工程学会标准管理办法（暂行）》的要求</w:t>
      </w:r>
      <w:r w:rsidRPr="00237D7D">
        <w:rPr>
          <w:rFonts w:ascii="Times New Roman" w:hAnsi="Times New Roman"/>
          <w:kern w:val="0"/>
          <w:szCs w:val="21"/>
        </w:rPr>
        <w:t>，依据</w:t>
      </w:r>
      <w:r w:rsidRPr="00237D7D">
        <w:rPr>
          <w:rFonts w:ascii="Times New Roman" w:hAnsi="Times New Roman"/>
          <w:kern w:val="0"/>
          <w:szCs w:val="21"/>
        </w:rPr>
        <w:t>GB/T 1.1—2020</w:t>
      </w:r>
      <w:r w:rsidRPr="00237D7D">
        <w:rPr>
          <w:rFonts w:ascii="Times New Roman" w:hAnsi="Times New Roman"/>
          <w:kern w:val="0"/>
          <w:szCs w:val="21"/>
        </w:rPr>
        <w:t>《标准化工作导则</w:t>
      </w:r>
      <w:r w:rsidRPr="00237D7D">
        <w:rPr>
          <w:rFonts w:ascii="Times New Roman" w:hAnsi="Times New Roman"/>
          <w:kern w:val="0"/>
          <w:szCs w:val="21"/>
        </w:rPr>
        <w:t xml:space="preserve"> </w:t>
      </w:r>
      <w:r w:rsidRPr="00237D7D">
        <w:rPr>
          <w:rFonts w:ascii="Times New Roman" w:hAnsi="Times New Roman"/>
          <w:kern w:val="0"/>
          <w:szCs w:val="21"/>
        </w:rPr>
        <w:t>第</w:t>
      </w:r>
      <w:r w:rsidRPr="00237D7D">
        <w:rPr>
          <w:rFonts w:ascii="Times New Roman" w:hAnsi="Times New Roman"/>
          <w:kern w:val="0"/>
          <w:szCs w:val="21"/>
        </w:rPr>
        <w:t>1</w:t>
      </w:r>
      <w:r w:rsidRPr="00237D7D">
        <w:rPr>
          <w:rFonts w:ascii="Times New Roman" w:hAnsi="Times New Roman"/>
          <w:kern w:val="0"/>
          <w:szCs w:val="21"/>
        </w:rPr>
        <w:t>部分：标准</w:t>
      </w:r>
      <w:r w:rsidRPr="00237D7D">
        <w:rPr>
          <w:rFonts w:ascii="Times New Roman" w:hAnsi="Times New Roman" w:hint="eastAsia"/>
          <w:kern w:val="0"/>
          <w:szCs w:val="21"/>
        </w:rPr>
        <w:t>化文件</w:t>
      </w:r>
      <w:r w:rsidRPr="00237D7D">
        <w:rPr>
          <w:rFonts w:ascii="Times New Roman" w:hAnsi="Times New Roman"/>
          <w:kern w:val="0"/>
          <w:szCs w:val="21"/>
        </w:rPr>
        <w:t>的结构和</w:t>
      </w:r>
      <w:r w:rsidRPr="00237D7D">
        <w:rPr>
          <w:rFonts w:ascii="Times New Roman" w:hAnsi="Times New Roman" w:hint="eastAsia"/>
          <w:kern w:val="0"/>
          <w:szCs w:val="21"/>
        </w:rPr>
        <w:t>起草规则</w:t>
      </w:r>
      <w:r w:rsidRPr="00237D7D">
        <w:rPr>
          <w:rFonts w:ascii="Times New Roman" w:hAnsi="Times New Roman"/>
          <w:kern w:val="0"/>
          <w:szCs w:val="21"/>
        </w:rPr>
        <w:t>》的</w:t>
      </w:r>
      <w:r w:rsidRPr="00237D7D">
        <w:rPr>
          <w:rFonts w:ascii="Times New Roman" w:hAnsi="Times New Roman" w:hint="eastAsia"/>
          <w:kern w:val="0"/>
          <w:szCs w:val="21"/>
        </w:rPr>
        <w:t>规定</w:t>
      </w:r>
      <w:r w:rsidRPr="00237D7D">
        <w:rPr>
          <w:rFonts w:ascii="Times New Roman" w:hAnsi="Times New Roman"/>
          <w:kern w:val="0"/>
          <w:szCs w:val="21"/>
        </w:rPr>
        <w:t>起草。</w:t>
      </w:r>
    </w:p>
    <w:p w14:paraId="01038E6D" w14:textId="77777777" w:rsidR="0016164B" w:rsidRPr="00237D7D" w:rsidRDefault="005424A1">
      <w:pPr>
        <w:ind w:firstLineChars="200" w:firstLine="420"/>
        <w:rPr>
          <w:rFonts w:ascii="Times New Roman" w:hAnsi="Times New Roman"/>
          <w:szCs w:val="24"/>
        </w:rPr>
      </w:pPr>
      <w:r w:rsidRPr="00237D7D">
        <w:rPr>
          <w:rFonts w:ascii="Times New Roman" w:hAnsi="Times New Roman"/>
          <w:szCs w:val="24"/>
        </w:rPr>
        <w:t>请注意本文件的某些内容可能涉及专利。本文件的发布机构不承担识别专利的责任。</w:t>
      </w:r>
    </w:p>
    <w:p w14:paraId="007B9E1B" w14:textId="77777777" w:rsidR="0016164B" w:rsidRPr="00237D7D" w:rsidRDefault="005424A1">
      <w:pPr>
        <w:autoSpaceDE w:val="0"/>
        <w:autoSpaceDN w:val="0"/>
        <w:adjustRightInd w:val="0"/>
        <w:ind w:firstLineChars="200" w:firstLine="420"/>
        <w:jc w:val="left"/>
        <w:rPr>
          <w:rFonts w:ascii="Times New Roman" w:hAnsi="Times New Roman"/>
          <w:kern w:val="0"/>
          <w:szCs w:val="21"/>
        </w:rPr>
      </w:pPr>
      <w:r w:rsidRPr="00237D7D">
        <w:rPr>
          <w:rFonts w:ascii="Times New Roman" w:hAnsi="Times New Roman"/>
          <w:kern w:val="0"/>
          <w:szCs w:val="21"/>
        </w:rPr>
        <w:t>本</w:t>
      </w:r>
      <w:r w:rsidRPr="00237D7D">
        <w:rPr>
          <w:rFonts w:ascii="Times New Roman" w:hAnsi="Times New Roman" w:hint="eastAsia"/>
          <w:kern w:val="0"/>
          <w:szCs w:val="21"/>
        </w:rPr>
        <w:t>文件</w:t>
      </w:r>
      <w:r w:rsidRPr="00237D7D">
        <w:rPr>
          <w:rFonts w:ascii="Times New Roman" w:hAnsi="Times New Roman"/>
          <w:kern w:val="0"/>
          <w:szCs w:val="21"/>
        </w:rPr>
        <w:t>由中国电机工程学会提出。</w:t>
      </w:r>
    </w:p>
    <w:p w14:paraId="216D0F42" w14:textId="77777777" w:rsidR="0016164B" w:rsidRPr="00237D7D" w:rsidRDefault="005424A1">
      <w:pPr>
        <w:autoSpaceDE w:val="0"/>
        <w:autoSpaceDN w:val="0"/>
        <w:adjustRightInd w:val="0"/>
        <w:ind w:firstLineChars="200" w:firstLine="420"/>
        <w:jc w:val="left"/>
        <w:rPr>
          <w:rFonts w:ascii="Times New Roman" w:hAnsi="Times New Roman"/>
          <w:kern w:val="0"/>
          <w:szCs w:val="21"/>
        </w:rPr>
      </w:pPr>
      <w:r w:rsidRPr="00237D7D">
        <w:rPr>
          <w:rFonts w:ascii="Times New Roman" w:hAnsi="Times New Roman"/>
          <w:kern w:val="0"/>
          <w:szCs w:val="21"/>
        </w:rPr>
        <w:t>本</w:t>
      </w:r>
      <w:r w:rsidRPr="00237D7D">
        <w:rPr>
          <w:rFonts w:ascii="Times New Roman" w:hAnsi="Times New Roman" w:hint="eastAsia"/>
          <w:kern w:val="0"/>
          <w:szCs w:val="21"/>
        </w:rPr>
        <w:t>文件由</w:t>
      </w:r>
      <w:r w:rsidRPr="00237D7D">
        <w:rPr>
          <w:rFonts w:ascii="Times New Roman" w:hAnsi="Times New Roman"/>
          <w:kern w:val="0"/>
          <w:szCs w:val="21"/>
        </w:rPr>
        <w:t>中国电机工程学会</w:t>
      </w:r>
      <w:r w:rsidRPr="00237D7D">
        <w:rPr>
          <w:rFonts w:ascii="Times New Roman" w:hAnsi="Times New Roman" w:hint="eastAsia"/>
          <w:kern w:val="0"/>
          <w:szCs w:val="21"/>
        </w:rPr>
        <w:t>分布式发电及智能配电专业委员会</w:t>
      </w:r>
      <w:r w:rsidRPr="00237D7D">
        <w:rPr>
          <w:rFonts w:ascii="Times New Roman" w:hAnsi="Times New Roman"/>
          <w:kern w:val="0"/>
          <w:szCs w:val="21"/>
        </w:rPr>
        <w:t>技术归口并解释。</w:t>
      </w:r>
    </w:p>
    <w:p w14:paraId="6FEF24B6" w14:textId="2BEA7638" w:rsidR="0016164B" w:rsidRPr="00237D7D" w:rsidRDefault="005424A1">
      <w:pPr>
        <w:autoSpaceDE w:val="0"/>
        <w:autoSpaceDN w:val="0"/>
        <w:adjustRightInd w:val="0"/>
        <w:ind w:firstLineChars="200" w:firstLine="420"/>
        <w:jc w:val="left"/>
        <w:rPr>
          <w:rFonts w:ascii="Times New Roman" w:hAnsi="Times New Roman"/>
          <w:kern w:val="0"/>
          <w:szCs w:val="21"/>
        </w:rPr>
      </w:pPr>
      <w:r w:rsidRPr="00237D7D">
        <w:rPr>
          <w:rFonts w:ascii="Times New Roman" w:hAnsi="Times New Roman"/>
          <w:kern w:val="0"/>
          <w:szCs w:val="21"/>
        </w:rPr>
        <w:t>本</w:t>
      </w:r>
      <w:r w:rsidRPr="00237D7D">
        <w:rPr>
          <w:rFonts w:ascii="Times New Roman" w:hAnsi="Times New Roman" w:hint="eastAsia"/>
          <w:kern w:val="0"/>
          <w:szCs w:val="21"/>
        </w:rPr>
        <w:t>文件</w:t>
      </w:r>
      <w:r w:rsidRPr="00237D7D">
        <w:rPr>
          <w:rFonts w:ascii="Times New Roman" w:hAnsi="Times New Roman"/>
          <w:kern w:val="0"/>
          <w:szCs w:val="21"/>
        </w:rPr>
        <w:t>起草单位：</w:t>
      </w:r>
      <w:r w:rsidR="002E213E" w:rsidRPr="00237D7D">
        <w:rPr>
          <w:rFonts w:ascii="Times New Roman" w:hAnsi="Times New Roman"/>
          <w:kern w:val="0"/>
          <w:szCs w:val="21"/>
        </w:rPr>
        <w:t xml:space="preserve"> </w:t>
      </w:r>
    </w:p>
    <w:p w14:paraId="4460417B" w14:textId="3306B8DB" w:rsidR="0016164B" w:rsidRPr="00237D7D" w:rsidRDefault="005424A1">
      <w:pPr>
        <w:autoSpaceDE w:val="0"/>
        <w:autoSpaceDN w:val="0"/>
        <w:adjustRightInd w:val="0"/>
        <w:ind w:firstLineChars="200" w:firstLine="420"/>
        <w:jc w:val="left"/>
        <w:rPr>
          <w:rFonts w:ascii="Times New Roman" w:hAnsi="Times New Roman"/>
          <w:kern w:val="0"/>
          <w:szCs w:val="21"/>
        </w:rPr>
      </w:pPr>
      <w:r w:rsidRPr="00237D7D">
        <w:rPr>
          <w:rFonts w:ascii="Times New Roman" w:hAnsi="Times New Roman"/>
          <w:kern w:val="0"/>
          <w:szCs w:val="21"/>
        </w:rPr>
        <w:t>本</w:t>
      </w:r>
      <w:r w:rsidRPr="00237D7D">
        <w:rPr>
          <w:rFonts w:ascii="Times New Roman" w:hAnsi="Times New Roman" w:hint="eastAsia"/>
          <w:kern w:val="0"/>
          <w:szCs w:val="21"/>
        </w:rPr>
        <w:t>文件</w:t>
      </w:r>
      <w:r w:rsidRPr="00237D7D">
        <w:rPr>
          <w:rFonts w:ascii="Times New Roman" w:hAnsi="Times New Roman"/>
          <w:kern w:val="0"/>
          <w:szCs w:val="21"/>
        </w:rPr>
        <w:t>主要起草人：</w:t>
      </w:r>
      <w:r w:rsidR="002E213E" w:rsidRPr="00237D7D">
        <w:rPr>
          <w:rFonts w:ascii="Times New Roman" w:hAnsi="Times New Roman"/>
          <w:kern w:val="0"/>
          <w:szCs w:val="21"/>
        </w:rPr>
        <w:t xml:space="preserve"> </w:t>
      </w:r>
    </w:p>
    <w:p w14:paraId="3BBCE85F" w14:textId="77777777" w:rsidR="0016164B" w:rsidRPr="00237D7D" w:rsidRDefault="005424A1">
      <w:pPr>
        <w:autoSpaceDE w:val="0"/>
        <w:autoSpaceDN w:val="0"/>
        <w:adjustRightInd w:val="0"/>
        <w:ind w:firstLineChars="200" w:firstLine="420"/>
        <w:jc w:val="left"/>
        <w:rPr>
          <w:rFonts w:ascii="Times New Roman" w:hAnsi="Times New Roman"/>
          <w:kern w:val="0"/>
          <w:szCs w:val="21"/>
        </w:rPr>
      </w:pPr>
      <w:r w:rsidRPr="00237D7D">
        <w:rPr>
          <w:rFonts w:ascii="Times New Roman" w:hAnsi="Times New Roman"/>
          <w:kern w:val="0"/>
          <w:szCs w:val="21"/>
        </w:rPr>
        <w:t>本</w:t>
      </w:r>
      <w:r w:rsidRPr="00237D7D">
        <w:rPr>
          <w:rFonts w:ascii="Times New Roman" w:hAnsi="Times New Roman" w:hint="eastAsia"/>
          <w:kern w:val="0"/>
          <w:szCs w:val="21"/>
        </w:rPr>
        <w:t>文件为</w:t>
      </w:r>
      <w:r w:rsidRPr="00237D7D">
        <w:rPr>
          <w:rFonts w:ascii="Times New Roman" w:hAnsi="Times New Roman"/>
          <w:kern w:val="0"/>
          <w:szCs w:val="21"/>
        </w:rPr>
        <w:t>首次发布。</w:t>
      </w:r>
    </w:p>
    <w:p w14:paraId="592B5270" w14:textId="77777777" w:rsidR="0016164B" w:rsidRPr="00237D7D" w:rsidRDefault="005424A1">
      <w:pPr>
        <w:ind w:firstLineChars="200" w:firstLine="420"/>
        <w:rPr>
          <w:rFonts w:ascii="宋体" w:hAnsi="宋体"/>
        </w:rPr>
      </w:pPr>
      <w:r w:rsidRPr="00237D7D">
        <w:rPr>
          <w:rFonts w:ascii="Times New Roman" w:hAnsi="Times New Roman"/>
          <w:kern w:val="0"/>
          <w:szCs w:val="21"/>
        </w:rPr>
        <w:t>本</w:t>
      </w:r>
      <w:r w:rsidRPr="00237D7D">
        <w:rPr>
          <w:rFonts w:ascii="Times New Roman" w:hAnsi="Times New Roman" w:hint="eastAsia"/>
          <w:kern w:val="0"/>
          <w:szCs w:val="21"/>
        </w:rPr>
        <w:t>文件在</w:t>
      </w:r>
      <w:r w:rsidRPr="00237D7D">
        <w:rPr>
          <w:rFonts w:ascii="Times New Roman" w:hAnsi="Times New Roman"/>
          <w:kern w:val="0"/>
          <w:szCs w:val="21"/>
        </w:rPr>
        <w:t>执行过程中的意见或建议反馈至中国电机工程学会标准执行办公室（地址：北京市西城区</w:t>
      </w:r>
      <w:r w:rsidRPr="00237D7D">
        <w:rPr>
          <w:rFonts w:ascii="宋体" w:hAnsi="宋体" w:hint="eastAsia"/>
        </w:rPr>
        <w:t>白广路二条1号，100761，网址：http://www.csee.org.cn，邮箱：</w:t>
      </w:r>
      <w:r w:rsidRPr="00237D7D">
        <w:rPr>
          <w:rFonts w:ascii="宋体" w:hAnsi="宋体" w:hint="eastAsia"/>
          <w:szCs w:val="21"/>
        </w:rPr>
        <w:t>cseebz@csee.org.cn</w:t>
      </w:r>
      <w:r w:rsidRPr="00237D7D">
        <w:rPr>
          <w:rFonts w:ascii="宋体" w:hAnsi="宋体" w:hint="eastAsia"/>
        </w:rPr>
        <w:t>）。</w:t>
      </w:r>
    </w:p>
    <w:p w14:paraId="6E0668ED" w14:textId="77777777" w:rsidR="0016164B" w:rsidRPr="00237D7D" w:rsidRDefault="0016164B">
      <w:pPr>
        <w:autoSpaceDE w:val="0"/>
        <w:autoSpaceDN w:val="0"/>
        <w:adjustRightInd w:val="0"/>
        <w:ind w:firstLineChars="200" w:firstLine="420"/>
        <w:jc w:val="left"/>
        <w:rPr>
          <w:rFonts w:ascii="Times New Roman" w:hAnsi="Times New Roman"/>
          <w:kern w:val="0"/>
          <w:szCs w:val="21"/>
        </w:rPr>
      </w:pPr>
    </w:p>
    <w:p w14:paraId="06F44EED" w14:textId="77777777" w:rsidR="0016164B" w:rsidRPr="00237D7D" w:rsidRDefault="0016164B">
      <w:pPr>
        <w:autoSpaceDE w:val="0"/>
        <w:autoSpaceDN w:val="0"/>
        <w:adjustRightInd w:val="0"/>
        <w:ind w:firstLineChars="200" w:firstLine="420"/>
        <w:jc w:val="left"/>
        <w:rPr>
          <w:rFonts w:ascii="Times New Roman" w:hAnsi="Times New Roman"/>
          <w:kern w:val="0"/>
          <w:szCs w:val="21"/>
        </w:rPr>
      </w:pPr>
    </w:p>
    <w:p w14:paraId="65849344" w14:textId="77777777" w:rsidR="0016164B" w:rsidRPr="00237D7D" w:rsidRDefault="0016164B">
      <w:pPr>
        <w:autoSpaceDE w:val="0"/>
        <w:autoSpaceDN w:val="0"/>
        <w:adjustRightInd w:val="0"/>
        <w:ind w:firstLineChars="200" w:firstLine="420"/>
        <w:jc w:val="left"/>
        <w:rPr>
          <w:rFonts w:ascii="Times New Roman" w:hAnsi="Times New Roman"/>
          <w:kern w:val="0"/>
          <w:szCs w:val="21"/>
        </w:rPr>
      </w:pPr>
    </w:p>
    <w:p w14:paraId="2A12883F" w14:textId="77777777" w:rsidR="0016164B" w:rsidRPr="00237D7D" w:rsidRDefault="0016164B">
      <w:pPr>
        <w:pStyle w:val="afff8"/>
        <w:rPr>
          <w:rFonts w:ascii="Times New Roman" w:hAnsi="Times New Roman"/>
        </w:rPr>
        <w:sectPr w:rsidR="0016164B" w:rsidRPr="00237D7D">
          <w:headerReference w:type="even" r:id="rId13"/>
          <w:headerReference w:type="default" r:id="rId14"/>
          <w:footerReference w:type="default" r:id="rId15"/>
          <w:pgSz w:w="11906" w:h="16838"/>
          <w:pgMar w:top="567" w:right="1134" w:bottom="1134" w:left="1417" w:header="1418" w:footer="1134" w:gutter="0"/>
          <w:pgNumType w:start="2"/>
          <w:cols w:space="720"/>
          <w:formProt w:val="0"/>
          <w:docGrid w:type="lines" w:linePitch="312"/>
        </w:sectPr>
      </w:pPr>
    </w:p>
    <w:p w14:paraId="2401ABFC" w14:textId="77777777" w:rsidR="0016164B" w:rsidRPr="00237D7D" w:rsidRDefault="005424A1">
      <w:pPr>
        <w:pStyle w:val="affff9"/>
        <w:spacing w:before="480" w:after="480" w:line="240" w:lineRule="auto"/>
        <w:outlineLvl w:val="9"/>
        <w:rPr>
          <w:rFonts w:ascii="Times New Roman" w:hAnsi="Times New Roman"/>
        </w:rPr>
      </w:pPr>
      <w:bookmarkStart w:id="21" w:name="_Toc4072539"/>
      <w:bookmarkStart w:id="22" w:name="_Toc22462"/>
      <w:r w:rsidRPr="00237D7D">
        <w:rPr>
          <w:rFonts w:ascii="Times New Roman" w:hAnsi="Times New Roman" w:hint="eastAsia"/>
        </w:rPr>
        <w:lastRenderedPageBreak/>
        <w:t>分布式光伏集群功率预测技术规定</w:t>
      </w:r>
      <w:bookmarkEnd w:id="21"/>
      <w:bookmarkEnd w:id="22"/>
    </w:p>
    <w:p w14:paraId="6F2FA6E1" w14:textId="77777777" w:rsidR="0016164B" w:rsidRPr="00237D7D" w:rsidRDefault="005424A1" w:rsidP="007737C9">
      <w:pPr>
        <w:pStyle w:val="ad"/>
        <w:numPr>
          <w:ilvl w:val="0"/>
          <w:numId w:val="0"/>
        </w:numPr>
        <w:outlineLvl w:val="0"/>
        <w:rPr>
          <w:rFonts w:ascii="Times New Roman" w:hAnsi="Times New Roman"/>
        </w:rPr>
      </w:pPr>
      <w:bookmarkStart w:id="23" w:name="_Toc309995578"/>
      <w:bookmarkStart w:id="24" w:name="_Toc298937357"/>
      <w:bookmarkStart w:id="25" w:name="_Toc26319"/>
      <w:bookmarkStart w:id="26" w:name="_Toc298936801"/>
      <w:bookmarkStart w:id="27" w:name="_Toc298937100"/>
      <w:bookmarkStart w:id="28" w:name="_Toc298936924"/>
      <w:bookmarkStart w:id="29" w:name="_Toc304824969"/>
      <w:bookmarkStart w:id="30" w:name="_Toc298937201"/>
      <w:bookmarkStart w:id="31" w:name="_Toc320020894"/>
      <w:bookmarkStart w:id="32" w:name="_Toc298937419"/>
      <w:bookmarkStart w:id="33" w:name="_Toc309995472"/>
      <w:bookmarkStart w:id="34" w:name="_Toc298937152"/>
      <w:bookmarkStart w:id="35" w:name="_Toc304402664"/>
      <w:bookmarkStart w:id="36" w:name="_Toc298938635"/>
      <w:bookmarkStart w:id="37" w:name="_Toc309995999"/>
      <w:bookmarkStart w:id="38" w:name="_Toc7060"/>
      <w:bookmarkStart w:id="39" w:name="_Toc309994551"/>
      <w:bookmarkStart w:id="40" w:name="_Toc78243887"/>
      <w:bookmarkStart w:id="41" w:name="_Toc298923383"/>
      <w:bookmarkStart w:id="42" w:name="_Toc298937462"/>
      <w:bookmarkStart w:id="43" w:name="_Toc298937188"/>
      <w:bookmarkStart w:id="44" w:name="_Toc298937609"/>
      <w:bookmarkStart w:id="45" w:name="_Toc304828066"/>
      <w:bookmarkStart w:id="46" w:name="_Toc298937322"/>
      <w:bookmarkStart w:id="47" w:name="_Toc298937276"/>
      <w:bookmarkStart w:id="48" w:name="_Toc304825008"/>
      <w:bookmarkStart w:id="49" w:name="_Toc310002637"/>
      <w:bookmarkStart w:id="50" w:name="_Toc298937167"/>
      <w:bookmarkStart w:id="51" w:name="_Toc309995390"/>
      <w:bookmarkStart w:id="52" w:name="_Toc298938783"/>
      <w:bookmarkStart w:id="53" w:name="_Toc309993180"/>
      <w:bookmarkStart w:id="54" w:name="_Toc318613695"/>
      <w:bookmarkStart w:id="55" w:name="_Toc309997040"/>
      <w:bookmarkStart w:id="56" w:name="_Toc298937549"/>
      <w:bookmarkStart w:id="57" w:name="_Toc304825081"/>
      <w:bookmarkStart w:id="58" w:name="_Toc13112"/>
      <w:bookmarkStart w:id="59" w:name="_Toc173232152"/>
      <w:r w:rsidRPr="00237D7D">
        <w:rPr>
          <w:rFonts w:hAnsi="Times New Roman" w:hint="eastAsia"/>
          <w:szCs w:val="21"/>
        </w:rPr>
        <w:t xml:space="preserve">1　</w:t>
      </w:r>
      <w:r w:rsidRPr="00237D7D">
        <w:rPr>
          <w:rFonts w:ascii="Times New Roman" w:hAnsi="Times New Roman"/>
        </w:rPr>
        <w:t>范围</w:t>
      </w:r>
      <w:bookmarkStart w:id="60" w:name="pindex6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1221F8C2" w14:textId="77777777" w:rsidR="0016164B" w:rsidRPr="00237D7D" w:rsidRDefault="005424A1" w:rsidP="007737C9">
      <w:pPr>
        <w:pStyle w:val="afff8"/>
        <w:rPr>
          <w:rFonts w:ascii="Times New Roman" w:hAnsi="Times New Roman"/>
        </w:rPr>
      </w:pPr>
      <w:r w:rsidRPr="00237D7D">
        <w:rPr>
          <w:rFonts w:ascii="Times New Roman" w:hAnsi="Times New Roman" w:hint="eastAsia"/>
        </w:rPr>
        <w:t>本文件规定了分布式光伏集群功率预测技术的一般原则和技术要求等。</w:t>
      </w:r>
    </w:p>
    <w:p w14:paraId="3C50D70F" w14:textId="77777777" w:rsidR="0016164B" w:rsidRPr="00237D7D" w:rsidRDefault="005424A1" w:rsidP="007737C9">
      <w:pPr>
        <w:pStyle w:val="afff8"/>
        <w:rPr>
          <w:rFonts w:ascii="Times New Roman" w:hAnsi="Times New Roman"/>
        </w:rPr>
      </w:pPr>
      <w:r w:rsidRPr="00237D7D">
        <w:rPr>
          <w:rFonts w:ascii="Times New Roman" w:hAnsi="Times New Roman" w:hint="eastAsia"/>
        </w:rPr>
        <w:t>本文件适用于接入</w:t>
      </w:r>
      <w:bookmarkStart w:id="61" w:name="bkFormat1050404"/>
      <w:r w:rsidRPr="00237D7D">
        <w:rPr>
          <w:rFonts w:ascii="Times New Roman" w:hAnsi="Times New Roman"/>
        </w:rPr>
        <w:t>35kV</w:t>
      </w:r>
      <w:bookmarkEnd w:id="61"/>
      <w:r w:rsidRPr="00237D7D">
        <w:rPr>
          <w:rFonts w:ascii="Times New Roman" w:hAnsi="Times New Roman" w:hint="eastAsia"/>
        </w:rPr>
        <w:t>及以下电压等级配电网的分布式光伏功率预测及预测结果考核。</w:t>
      </w:r>
    </w:p>
    <w:p w14:paraId="04573737" w14:textId="77777777" w:rsidR="0016164B" w:rsidRPr="00237D7D" w:rsidRDefault="005424A1" w:rsidP="007737C9">
      <w:pPr>
        <w:pStyle w:val="ad"/>
        <w:numPr>
          <w:ilvl w:val="0"/>
          <w:numId w:val="0"/>
        </w:numPr>
        <w:outlineLvl w:val="0"/>
        <w:rPr>
          <w:rFonts w:ascii="Times New Roman" w:hAnsi="Times New Roman"/>
        </w:rPr>
      </w:pPr>
      <w:bookmarkStart w:id="62" w:name="_Toc304825009"/>
      <w:bookmarkStart w:id="63" w:name="_Toc298937189"/>
      <w:bookmarkStart w:id="64" w:name="_Toc309997041"/>
      <w:bookmarkStart w:id="65" w:name="_Toc298938636"/>
      <w:bookmarkStart w:id="66" w:name="_Toc310002638"/>
      <w:bookmarkStart w:id="67" w:name="_Toc298937168"/>
      <w:bookmarkStart w:id="68" w:name="_Toc20461"/>
      <w:bookmarkStart w:id="69" w:name="_Toc298937202"/>
      <w:bookmarkStart w:id="70" w:name="_Toc298937153"/>
      <w:bookmarkStart w:id="71" w:name="_Toc309995391"/>
      <w:bookmarkStart w:id="72" w:name="_Toc309995579"/>
      <w:bookmarkStart w:id="73" w:name="_Toc304824970"/>
      <w:bookmarkStart w:id="74" w:name="_Toc298936802"/>
      <w:bookmarkStart w:id="75" w:name="_Toc298938784"/>
      <w:bookmarkStart w:id="76" w:name="_Toc309995473"/>
      <w:bookmarkStart w:id="77" w:name="_Toc298937323"/>
      <w:bookmarkStart w:id="78" w:name="_Toc298923384"/>
      <w:bookmarkStart w:id="79" w:name="_Toc309993181"/>
      <w:bookmarkStart w:id="80" w:name="_Toc298937101"/>
      <w:bookmarkStart w:id="81" w:name="_Toc21732"/>
      <w:bookmarkStart w:id="82" w:name="_Toc298937550"/>
      <w:bookmarkStart w:id="83" w:name="_Toc298937277"/>
      <w:bookmarkStart w:id="84" w:name="_Toc298936925"/>
      <w:bookmarkStart w:id="85" w:name="_Toc304828067"/>
      <w:bookmarkStart w:id="86" w:name="_Toc309996000"/>
      <w:bookmarkStart w:id="87" w:name="_Toc320020895"/>
      <w:bookmarkStart w:id="88" w:name="_Toc78243888"/>
      <w:bookmarkStart w:id="89" w:name="_Toc298937358"/>
      <w:bookmarkStart w:id="90" w:name="_Toc304402665"/>
      <w:bookmarkStart w:id="91" w:name="_Toc2341"/>
      <w:bookmarkStart w:id="92" w:name="_Toc298937610"/>
      <w:bookmarkStart w:id="93" w:name="_Toc298937463"/>
      <w:bookmarkStart w:id="94" w:name="_Toc298937420"/>
      <w:bookmarkStart w:id="95" w:name="_Toc304825082"/>
      <w:bookmarkStart w:id="96" w:name="_Toc318613696"/>
      <w:bookmarkStart w:id="97" w:name="_Toc309994552"/>
      <w:bookmarkStart w:id="98" w:name="_Toc173232153"/>
      <w:r w:rsidRPr="00237D7D">
        <w:rPr>
          <w:rFonts w:hAnsi="Times New Roman" w:hint="eastAsia"/>
          <w:szCs w:val="21"/>
        </w:rPr>
        <w:t xml:space="preserve">2　</w:t>
      </w:r>
      <w:r w:rsidRPr="00237D7D">
        <w:rPr>
          <w:rFonts w:ascii="Times New Roman" w:hAnsi="Times New Roman"/>
        </w:rPr>
        <w:t>规范性引用文件</w:t>
      </w:r>
      <w:bookmarkStart w:id="99" w:name="pindex6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20EDE783" w14:textId="77777777" w:rsidR="0016164B" w:rsidRPr="00237D7D" w:rsidRDefault="005424A1" w:rsidP="007737C9">
      <w:pPr>
        <w:pStyle w:val="afff8"/>
        <w:rPr>
          <w:rFonts w:ascii="Times New Roman" w:hAnsi="Times New Roman"/>
          <w:szCs w:val="21"/>
        </w:rPr>
      </w:pPr>
      <w:bookmarkStart w:id="100" w:name="_Hlk78239079"/>
      <w:r w:rsidRPr="00237D7D">
        <w:rPr>
          <w:rFonts w:ascii="Times New Roman" w:hAnsi="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100"/>
    </w:p>
    <w:p w14:paraId="0C9DA57B" w14:textId="08AB7A2E" w:rsidR="0016164B" w:rsidRPr="00237D7D" w:rsidRDefault="005424A1">
      <w:pPr>
        <w:pStyle w:val="afff8"/>
        <w:widowControl w:val="0"/>
        <w:tabs>
          <w:tab w:val="clear" w:pos="4201"/>
          <w:tab w:val="clear" w:pos="9298"/>
        </w:tabs>
        <w:kinsoku w:val="0"/>
        <w:overflowPunct w:val="0"/>
        <w:adjustRightInd w:val="0"/>
        <w:snapToGrid w:val="0"/>
        <w:rPr>
          <w:bCs/>
          <w:szCs w:val="21"/>
        </w:rPr>
      </w:pPr>
      <w:r w:rsidRPr="00237D7D">
        <w:rPr>
          <w:bCs/>
          <w:szCs w:val="21"/>
        </w:rPr>
        <w:t>GB/T</w:t>
      </w:r>
      <w:r w:rsidR="00ED7C2E" w:rsidRPr="00237D7D">
        <w:rPr>
          <w:bCs/>
          <w:szCs w:val="21"/>
        </w:rPr>
        <w:t xml:space="preserve"> </w:t>
      </w:r>
      <w:r w:rsidRPr="00237D7D">
        <w:rPr>
          <w:bCs/>
          <w:szCs w:val="21"/>
        </w:rPr>
        <w:t>2260</w:t>
      </w:r>
      <w:r w:rsidR="00BF22FF" w:rsidRPr="00237D7D">
        <w:rPr>
          <w:bCs/>
          <w:szCs w:val="21"/>
        </w:rPr>
        <w:tab/>
      </w:r>
      <w:r w:rsidR="00D62952" w:rsidRPr="00237D7D">
        <w:rPr>
          <w:bCs/>
          <w:szCs w:val="21"/>
        </w:rPr>
        <w:tab/>
      </w:r>
      <w:r w:rsidR="00851EDB" w:rsidRPr="00237D7D">
        <w:rPr>
          <w:rFonts w:hint="eastAsia"/>
          <w:bCs/>
          <w:szCs w:val="21"/>
        </w:rPr>
        <w:t>中</w:t>
      </w:r>
      <w:r w:rsidRPr="00237D7D">
        <w:rPr>
          <w:rFonts w:hint="eastAsia"/>
          <w:bCs/>
          <w:szCs w:val="21"/>
        </w:rPr>
        <w:t>华人民共和国行政区划代码</w:t>
      </w:r>
    </w:p>
    <w:p w14:paraId="54149558" w14:textId="49466904" w:rsidR="00F8245E" w:rsidRPr="00237D7D" w:rsidRDefault="00F8245E">
      <w:pPr>
        <w:pStyle w:val="afff8"/>
        <w:widowControl w:val="0"/>
        <w:tabs>
          <w:tab w:val="clear" w:pos="4201"/>
          <w:tab w:val="clear" w:pos="9298"/>
        </w:tabs>
        <w:kinsoku w:val="0"/>
        <w:overflowPunct w:val="0"/>
        <w:adjustRightInd w:val="0"/>
        <w:snapToGrid w:val="0"/>
        <w:rPr>
          <w:bCs/>
          <w:szCs w:val="21"/>
        </w:rPr>
      </w:pPr>
      <w:r w:rsidRPr="00237D7D">
        <w:rPr>
          <w:bCs/>
          <w:szCs w:val="21"/>
        </w:rPr>
        <w:t>GB/T 19964</w:t>
      </w:r>
      <w:r w:rsidRPr="00237D7D">
        <w:rPr>
          <w:bCs/>
          <w:szCs w:val="21"/>
        </w:rPr>
        <w:tab/>
      </w:r>
      <w:r w:rsidRPr="00237D7D">
        <w:rPr>
          <w:bCs/>
          <w:szCs w:val="21"/>
        </w:rPr>
        <w:tab/>
      </w:r>
      <w:r w:rsidRPr="00237D7D">
        <w:rPr>
          <w:rFonts w:hint="eastAsia"/>
          <w:bCs/>
          <w:szCs w:val="21"/>
        </w:rPr>
        <w:t>光伏发电站接入电力系统技术规定</w:t>
      </w:r>
    </w:p>
    <w:p w14:paraId="31715704" w14:textId="0577C30F" w:rsidR="00F8245E" w:rsidRPr="00237D7D" w:rsidRDefault="00F8245E" w:rsidP="00710B9B">
      <w:pPr>
        <w:pStyle w:val="afff8"/>
        <w:widowControl w:val="0"/>
        <w:tabs>
          <w:tab w:val="clear" w:pos="4201"/>
          <w:tab w:val="clear" w:pos="9298"/>
        </w:tabs>
        <w:kinsoku w:val="0"/>
        <w:overflowPunct w:val="0"/>
        <w:adjustRightInd w:val="0"/>
        <w:snapToGrid w:val="0"/>
        <w:rPr>
          <w:bCs/>
          <w:szCs w:val="21"/>
        </w:rPr>
      </w:pPr>
      <w:r w:rsidRPr="00237D7D">
        <w:rPr>
          <w:bCs/>
          <w:szCs w:val="21"/>
        </w:rPr>
        <w:t>GB/T 29319</w:t>
      </w:r>
      <w:r w:rsidRPr="00237D7D">
        <w:rPr>
          <w:bCs/>
          <w:szCs w:val="21"/>
        </w:rPr>
        <w:tab/>
      </w:r>
      <w:r w:rsidRPr="00237D7D">
        <w:rPr>
          <w:bCs/>
          <w:szCs w:val="21"/>
        </w:rPr>
        <w:tab/>
      </w:r>
      <w:r w:rsidRPr="00237D7D">
        <w:rPr>
          <w:rFonts w:hint="eastAsia"/>
          <w:bCs/>
          <w:szCs w:val="21"/>
        </w:rPr>
        <w:t>光伏发电系统接入配电网技术规定</w:t>
      </w:r>
    </w:p>
    <w:p w14:paraId="1FB561FE" w14:textId="28FB0752" w:rsidR="00BF22FF" w:rsidRPr="00237D7D" w:rsidRDefault="00381F34" w:rsidP="00D62952">
      <w:pPr>
        <w:pStyle w:val="afff8"/>
        <w:widowControl w:val="0"/>
        <w:tabs>
          <w:tab w:val="clear" w:pos="4201"/>
          <w:tab w:val="clear" w:pos="9298"/>
        </w:tabs>
        <w:kinsoku w:val="0"/>
        <w:overflowPunct w:val="0"/>
        <w:adjustRightInd w:val="0"/>
        <w:snapToGrid w:val="0"/>
        <w:rPr>
          <w:bCs/>
          <w:szCs w:val="21"/>
        </w:rPr>
      </w:pPr>
      <w:r w:rsidRPr="00237D7D">
        <w:rPr>
          <w:bCs/>
          <w:szCs w:val="21"/>
        </w:rPr>
        <w:t>GB/T 30149</w:t>
      </w:r>
      <w:r w:rsidR="00BF22FF" w:rsidRPr="00237D7D">
        <w:rPr>
          <w:bCs/>
          <w:szCs w:val="21"/>
        </w:rPr>
        <w:tab/>
      </w:r>
      <w:r w:rsidR="00D62952" w:rsidRPr="00237D7D">
        <w:rPr>
          <w:bCs/>
          <w:szCs w:val="21"/>
        </w:rPr>
        <w:tab/>
      </w:r>
      <w:r w:rsidRPr="00237D7D">
        <w:rPr>
          <w:rFonts w:hint="eastAsia"/>
          <w:bCs/>
          <w:szCs w:val="21"/>
        </w:rPr>
        <w:t>电网通用模型描述规范</w:t>
      </w:r>
    </w:p>
    <w:p w14:paraId="11170085" w14:textId="7D83FA87" w:rsidR="009313CB" w:rsidRPr="00237D7D" w:rsidRDefault="009313CB" w:rsidP="009313CB">
      <w:pPr>
        <w:pStyle w:val="afff8"/>
        <w:widowControl w:val="0"/>
        <w:tabs>
          <w:tab w:val="clear" w:pos="4201"/>
          <w:tab w:val="clear" w:pos="9298"/>
        </w:tabs>
        <w:kinsoku w:val="0"/>
        <w:overflowPunct w:val="0"/>
        <w:adjustRightInd w:val="0"/>
        <w:snapToGrid w:val="0"/>
        <w:rPr>
          <w:bCs/>
          <w:szCs w:val="21"/>
        </w:rPr>
      </w:pPr>
      <w:r w:rsidRPr="00237D7D">
        <w:rPr>
          <w:bCs/>
          <w:szCs w:val="21"/>
        </w:rPr>
        <w:t>GB/T 30153</w:t>
      </w:r>
      <w:r w:rsidRPr="00237D7D">
        <w:rPr>
          <w:bCs/>
          <w:szCs w:val="21"/>
        </w:rPr>
        <w:tab/>
      </w:r>
      <w:r w:rsidRPr="00237D7D">
        <w:rPr>
          <w:bCs/>
          <w:szCs w:val="21"/>
        </w:rPr>
        <w:tab/>
      </w:r>
      <w:r w:rsidRPr="00237D7D">
        <w:rPr>
          <w:rFonts w:hint="eastAsia"/>
          <w:bCs/>
          <w:szCs w:val="21"/>
        </w:rPr>
        <w:t>光伏发电站太阳能资源实时监测技术要求</w:t>
      </w:r>
    </w:p>
    <w:p w14:paraId="68948AC4" w14:textId="4B2F5DC0" w:rsidR="009313CB" w:rsidRPr="00237D7D" w:rsidRDefault="009313CB" w:rsidP="009313CB">
      <w:pPr>
        <w:pStyle w:val="afff8"/>
        <w:widowControl w:val="0"/>
        <w:tabs>
          <w:tab w:val="clear" w:pos="4201"/>
          <w:tab w:val="clear" w:pos="9298"/>
        </w:tabs>
        <w:kinsoku w:val="0"/>
        <w:overflowPunct w:val="0"/>
        <w:adjustRightInd w:val="0"/>
        <w:snapToGrid w:val="0"/>
        <w:rPr>
          <w:bCs/>
          <w:szCs w:val="21"/>
        </w:rPr>
      </w:pPr>
      <w:r w:rsidRPr="00237D7D">
        <w:rPr>
          <w:rFonts w:hint="eastAsia"/>
          <w:bCs/>
          <w:szCs w:val="21"/>
        </w:rPr>
        <w:t>GB/T</w:t>
      </w:r>
      <w:r w:rsidRPr="00237D7D">
        <w:rPr>
          <w:bCs/>
          <w:szCs w:val="21"/>
        </w:rPr>
        <w:t xml:space="preserve"> 36572</w:t>
      </w:r>
      <w:r w:rsidRPr="00237D7D">
        <w:rPr>
          <w:bCs/>
          <w:szCs w:val="21"/>
        </w:rPr>
        <w:tab/>
      </w:r>
      <w:r w:rsidRPr="00237D7D">
        <w:rPr>
          <w:bCs/>
          <w:szCs w:val="21"/>
        </w:rPr>
        <w:tab/>
      </w:r>
      <w:r w:rsidRPr="00237D7D">
        <w:rPr>
          <w:rFonts w:hint="eastAsia"/>
          <w:bCs/>
          <w:szCs w:val="21"/>
        </w:rPr>
        <w:t>电力监控系统网络安全防护导则</w:t>
      </w:r>
    </w:p>
    <w:p w14:paraId="732C6FDB" w14:textId="4260487E" w:rsidR="00F8245E" w:rsidRPr="00237D7D" w:rsidRDefault="00F8245E" w:rsidP="009313CB">
      <w:pPr>
        <w:pStyle w:val="afff8"/>
        <w:widowControl w:val="0"/>
        <w:tabs>
          <w:tab w:val="clear" w:pos="4201"/>
          <w:tab w:val="clear" w:pos="9298"/>
        </w:tabs>
        <w:kinsoku w:val="0"/>
        <w:overflowPunct w:val="0"/>
        <w:adjustRightInd w:val="0"/>
        <w:snapToGrid w:val="0"/>
        <w:rPr>
          <w:bCs/>
          <w:szCs w:val="21"/>
        </w:rPr>
      </w:pPr>
      <w:r w:rsidRPr="00237D7D">
        <w:rPr>
          <w:bCs/>
          <w:szCs w:val="21"/>
        </w:rPr>
        <w:t>GB/T 40607</w:t>
      </w:r>
      <w:r w:rsidRPr="00237D7D">
        <w:rPr>
          <w:bCs/>
          <w:szCs w:val="21"/>
        </w:rPr>
        <w:tab/>
      </w:r>
      <w:r w:rsidRPr="00237D7D">
        <w:rPr>
          <w:bCs/>
          <w:szCs w:val="21"/>
        </w:rPr>
        <w:tab/>
      </w:r>
      <w:r w:rsidRPr="00237D7D">
        <w:rPr>
          <w:rFonts w:hint="eastAsia"/>
          <w:bCs/>
          <w:szCs w:val="21"/>
        </w:rPr>
        <w:t>调度侧风电或光伏功率预测系统技术要求</w:t>
      </w:r>
    </w:p>
    <w:p w14:paraId="2F40AEC5" w14:textId="5D10AA63" w:rsidR="00381F34" w:rsidRPr="00237D7D" w:rsidRDefault="00BF22FF" w:rsidP="002323D1">
      <w:pPr>
        <w:pStyle w:val="afff8"/>
        <w:widowControl w:val="0"/>
        <w:tabs>
          <w:tab w:val="clear" w:pos="4201"/>
          <w:tab w:val="clear" w:pos="9298"/>
        </w:tabs>
        <w:kinsoku w:val="0"/>
        <w:overflowPunct w:val="0"/>
        <w:adjustRightInd w:val="0"/>
        <w:snapToGrid w:val="0"/>
        <w:rPr>
          <w:bCs/>
          <w:szCs w:val="21"/>
        </w:rPr>
      </w:pPr>
      <w:r w:rsidRPr="00237D7D">
        <w:rPr>
          <w:bCs/>
          <w:szCs w:val="21"/>
        </w:rPr>
        <w:t>DL/T 2041</w:t>
      </w:r>
      <w:r w:rsidRPr="00237D7D">
        <w:rPr>
          <w:bCs/>
          <w:szCs w:val="21"/>
        </w:rPr>
        <w:tab/>
      </w:r>
      <w:r w:rsidR="00D62952" w:rsidRPr="00237D7D">
        <w:rPr>
          <w:bCs/>
          <w:szCs w:val="21"/>
        </w:rPr>
        <w:tab/>
      </w:r>
      <w:r w:rsidRPr="00237D7D">
        <w:rPr>
          <w:rFonts w:hint="eastAsia"/>
          <w:bCs/>
          <w:szCs w:val="21"/>
        </w:rPr>
        <w:t>分布式电源接入电网承载力评估导则</w:t>
      </w:r>
    </w:p>
    <w:p w14:paraId="1E80C0E6" w14:textId="6E1D67FD" w:rsidR="006C70AD" w:rsidRPr="00237D7D" w:rsidRDefault="006C70AD" w:rsidP="002323D1">
      <w:pPr>
        <w:pStyle w:val="afff8"/>
        <w:widowControl w:val="0"/>
        <w:tabs>
          <w:tab w:val="clear" w:pos="4201"/>
          <w:tab w:val="clear" w:pos="9298"/>
        </w:tabs>
        <w:kinsoku w:val="0"/>
        <w:overflowPunct w:val="0"/>
        <w:adjustRightInd w:val="0"/>
        <w:snapToGrid w:val="0"/>
        <w:rPr>
          <w:bCs/>
          <w:szCs w:val="21"/>
        </w:rPr>
      </w:pPr>
      <w:r w:rsidRPr="00237D7D">
        <w:rPr>
          <w:rFonts w:asciiTheme="minorEastAsia" w:eastAsiaTheme="minorEastAsia" w:hAnsiTheme="minorEastAsia" w:hint="eastAsia"/>
        </w:rPr>
        <w:t>DL/T 171</w:t>
      </w:r>
      <w:r w:rsidRPr="00237D7D">
        <w:rPr>
          <w:bCs/>
          <w:szCs w:val="21"/>
        </w:rPr>
        <w:tab/>
      </w:r>
      <w:r w:rsidRPr="00237D7D">
        <w:rPr>
          <w:bCs/>
          <w:szCs w:val="21"/>
        </w:rPr>
        <w:tab/>
      </w:r>
      <w:r w:rsidRPr="00237D7D">
        <w:rPr>
          <w:rFonts w:hint="eastAsia"/>
          <w:bCs/>
          <w:szCs w:val="21"/>
        </w:rPr>
        <w:t>电网短期和超短期负荷预测技术规范</w:t>
      </w:r>
    </w:p>
    <w:p w14:paraId="16E21915" w14:textId="77777777" w:rsidR="0016164B" w:rsidRPr="00237D7D" w:rsidRDefault="005424A1" w:rsidP="007737C9">
      <w:pPr>
        <w:pStyle w:val="ad"/>
        <w:numPr>
          <w:ilvl w:val="0"/>
          <w:numId w:val="0"/>
        </w:numPr>
        <w:outlineLvl w:val="0"/>
        <w:rPr>
          <w:rFonts w:ascii="Times New Roman" w:hAnsi="Times New Roman"/>
        </w:rPr>
      </w:pPr>
      <w:bookmarkStart w:id="101" w:name="_Toc318613697"/>
      <w:bookmarkStart w:id="102" w:name="_Toc304825083"/>
      <w:bookmarkStart w:id="103" w:name="_Toc298937611"/>
      <w:bookmarkStart w:id="104" w:name="_Toc298937203"/>
      <w:bookmarkStart w:id="105" w:name="_Toc310002639"/>
      <w:bookmarkStart w:id="106" w:name="_Toc298937551"/>
      <w:bookmarkStart w:id="107" w:name="_Toc298938785"/>
      <w:bookmarkStart w:id="108" w:name="_Toc12257"/>
      <w:bookmarkStart w:id="109" w:name="_Toc298937464"/>
      <w:bookmarkStart w:id="110" w:name="_Toc304402666"/>
      <w:bookmarkStart w:id="111" w:name="_Toc78243889"/>
      <w:bookmarkStart w:id="112" w:name="_Toc298937278"/>
      <w:bookmarkStart w:id="113" w:name="_Toc309996001"/>
      <w:bookmarkStart w:id="114" w:name="_Toc304825010"/>
      <w:bookmarkStart w:id="115" w:name="_Toc309995580"/>
      <w:bookmarkStart w:id="116" w:name="_Toc298937102"/>
      <w:bookmarkStart w:id="117" w:name="_Toc298937154"/>
      <w:bookmarkStart w:id="118" w:name="_Toc298937359"/>
      <w:bookmarkStart w:id="119" w:name="_Toc298937190"/>
      <w:bookmarkStart w:id="120" w:name="_Toc11412"/>
      <w:bookmarkStart w:id="121" w:name="_Toc298936926"/>
      <w:bookmarkStart w:id="122" w:name="_Toc309997042"/>
      <w:bookmarkStart w:id="123" w:name="_Toc320020896"/>
      <w:bookmarkStart w:id="124" w:name="_Toc309994553"/>
      <w:bookmarkStart w:id="125" w:name="_Toc309993182"/>
      <w:bookmarkStart w:id="126" w:name="_Toc298937169"/>
      <w:bookmarkStart w:id="127" w:name="_Toc304828068"/>
      <w:bookmarkStart w:id="128" w:name="_Toc16553"/>
      <w:bookmarkStart w:id="129" w:name="_Toc309995392"/>
      <w:bookmarkStart w:id="130" w:name="_Toc298936803"/>
      <w:bookmarkStart w:id="131" w:name="_Toc304824971"/>
      <w:bookmarkStart w:id="132" w:name="_Toc298937324"/>
      <w:bookmarkStart w:id="133" w:name="_Toc298937421"/>
      <w:bookmarkStart w:id="134" w:name="_Toc309995474"/>
      <w:bookmarkStart w:id="135" w:name="_Toc298938637"/>
      <w:bookmarkStart w:id="136" w:name="_Toc173232154"/>
      <w:r w:rsidRPr="00237D7D">
        <w:rPr>
          <w:rFonts w:hAnsi="Times New Roman" w:hint="eastAsia"/>
          <w:szCs w:val="21"/>
        </w:rPr>
        <w:t xml:space="preserve">3　</w:t>
      </w:r>
      <w:r w:rsidRPr="00237D7D">
        <w:rPr>
          <w:rFonts w:ascii="Times New Roman" w:hAnsi="Times New Roman"/>
        </w:rPr>
        <w:t>术语和定义</w:t>
      </w:r>
      <w:bookmarkStart w:id="137" w:name="pindex88"/>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7AE8F359" w14:textId="77777777" w:rsidR="0016164B" w:rsidRPr="00237D7D" w:rsidRDefault="005424A1" w:rsidP="007737C9">
      <w:pPr>
        <w:pStyle w:val="afff8"/>
        <w:rPr>
          <w:rFonts w:ascii="Times New Roman" w:hAnsi="Times New Roman"/>
        </w:rPr>
      </w:pPr>
      <w:r w:rsidRPr="00237D7D">
        <w:rPr>
          <w:rFonts w:ascii="Times New Roman" w:hAnsi="Times New Roman"/>
        </w:rPr>
        <w:t>下列术语和定义适用于本文件。</w:t>
      </w:r>
    </w:p>
    <w:p w14:paraId="55CC8A6D" w14:textId="7A93DF9E" w:rsidR="0016164B" w:rsidRPr="00237D7D" w:rsidRDefault="005424A1" w:rsidP="007737C9">
      <w:pPr>
        <w:pStyle w:val="affff3"/>
        <w:numPr>
          <w:ilvl w:val="0"/>
          <w:numId w:val="0"/>
        </w:numPr>
        <w:jc w:val="both"/>
        <w:outlineLvl w:val="1"/>
        <w:rPr>
          <w:rFonts w:ascii="Times New Roman" w:eastAsia="黑体" w:hAnsi="Times New Roman"/>
          <w:b/>
          <w:bCs/>
        </w:rPr>
      </w:pPr>
      <w:r w:rsidRPr="00237D7D">
        <w:rPr>
          <w:rFonts w:ascii="黑体" w:eastAsia="黑体" w:hAnsi="Times New Roman" w:hint="eastAsia"/>
        </w:rPr>
        <w:t xml:space="preserve">3.1　</w:t>
      </w:r>
      <w:r w:rsidRPr="00237D7D">
        <w:rPr>
          <w:rFonts w:ascii="Times New Roman" w:hAnsi="Times New Roman"/>
        </w:rPr>
        <w:br/>
      </w:r>
      <w:r w:rsidRPr="00237D7D">
        <w:rPr>
          <w:rFonts w:ascii="Times New Roman" w:eastAsia="黑体" w:hAnsi="Times New Roman"/>
        </w:rPr>
        <w:t xml:space="preserve">    </w:t>
      </w:r>
      <w:r w:rsidRPr="00237D7D">
        <w:rPr>
          <w:rFonts w:ascii="Times New Roman" w:eastAsia="黑体" w:hAnsi="Times New Roman" w:hint="eastAsia"/>
        </w:rPr>
        <w:t>分布式光伏</w:t>
      </w:r>
      <w:r w:rsidR="003A20D4" w:rsidRPr="00237D7D">
        <w:rPr>
          <w:rFonts w:ascii="Times New Roman" w:eastAsia="黑体" w:hAnsi="Times New Roman" w:hint="eastAsia"/>
        </w:rPr>
        <w:t>发电系统</w:t>
      </w:r>
      <w:r w:rsidRPr="00237D7D">
        <w:rPr>
          <w:rFonts w:ascii="Times New Roman" w:eastAsia="黑体" w:hAnsi="Times New Roman" w:hint="eastAsia"/>
        </w:rPr>
        <w:t xml:space="preserve"> </w:t>
      </w:r>
      <w:r w:rsidRPr="00237D7D">
        <w:rPr>
          <w:rFonts w:ascii="Times New Roman" w:eastAsia="黑体" w:hAnsi="Times New Roman"/>
          <w:b/>
          <w:bCs/>
        </w:rPr>
        <w:t>distributed photovoltaic</w:t>
      </w:r>
      <w:bookmarkStart w:id="138" w:name="pindex90"/>
      <w:bookmarkEnd w:id="138"/>
      <w:r w:rsidR="003A20D4" w:rsidRPr="00237D7D">
        <w:rPr>
          <w:rFonts w:ascii="Times New Roman" w:eastAsia="黑体" w:hAnsi="Times New Roman" w:hint="eastAsia"/>
          <w:b/>
          <w:bCs/>
        </w:rPr>
        <w:t>（</w:t>
      </w:r>
      <w:r w:rsidR="003A20D4" w:rsidRPr="00237D7D">
        <w:rPr>
          <w:rFonts w:ascii="Times New Roman" w:eastAsia="黑体" w:hAnsi="Times New Roman"/>
          <w:b/>
          <w:bCs/>
        </w:rPr>
        <w:t>PV</w:t>
      </w:r>
      <w:r w:rsidR="003A20D4" w:rsidRPr="00237D7D">
        <w:rPr>
          <w:rFonts w:ascii="Times New Roman" w:eastAsia="黑体" w:hAnsi="Times New Roman" w:hint="eastAsia"/>
          <w:b/>
          <w:bCs/>
        </w:rPr>
        <w:t>）</w:t>
      </w:r>
      <w:r w:rsidR="003A20D4" w:rsidRPr="00237D7D">
        <w:rPr>
          <w:rFonts w:ascii="Times New Roman" w:eastAsia="黑体" w:hAnsi="Times New Roman"/>
          <w:b/>
          <w:bCs/>
        </w:rPr>
        <w:t xml:space="preserve"> power generation system</w:t>
      </w:r>
    </w:p>
    <w:p w14:paraId="330FCC85" w14:textId="77777777" w:rsidR="003A20D4" w:rsidRPr="00237D7D" w:rsidRDefault="003A20D4" w:rsidP="003A20D4">
      <w:pPr>
        <w:pStyle w:val="afff8"/>
        <w:rPr>
          <w:rFonts w:ascii="Times New Roman" w:hAnsi="Times New Roman"/>
          <w:szCs w:val="22"/>
        </w:rPr>
      </w:pPr>
      <w:r w:rsidRPr="00237D7D">
        <w:rPr>
          <w:rFonts w:ascii="Times New Roman" w:hAnsi="Times New Roman" w:hint="eastAsia"/>
          <w:szCs w:val="22"/>
        </w:rPr>
        <w:t>接入</w:t>
      </w:r>
      <w:r w:rsidRPr="00237D7D">
        <w:rPr>
          <w:rFonts w:ascii="Times New Roman" w:hAnsi="Times New Roman" w:hint="eastAsia"/>
          <w:szCs w:val="22"/>
        </w:rPr>
        <w:t>3</w:t>
      </w:r>
      <w:r w:rsidRPr="00237D7D">
        <w:rPr>
          <w:rFonts w:ascii="Times New Roman" w:hAnsi="Times New Roman"/>
          <w:szCs w:val="22"/>
        </w:rPr>
        <w:t>5</w:t>
      </w:r>
      <w:r w:rsidRPr="00237D7D">
        <w:rPr>
          <w:rFonts w:ascii="Times New Roman" w:hAnsi="Times New Roman" w:hint="eastAsia"/>
          <w:szCs w:val="22"/>
        </w:rPr>
        <w:t>kV</w:t>
      </w:r>
      <w:r w:rsidRPr="00237D7D">
        <w:rPr>
          <w:rFonts w:ascii="Times New Roman" w:hAnsi="Times New Roman" w:hint="eastAsia"/>
          <w:szCs w:val="22"/>
        </w:rPr>
        <w:t>及以下电压等级电网、位于用户附近，在</w:t>
      </w:r>
      <w:r w:rsidRPr="00237D7D">
        <w:rPr>
          <w:rFonts w:ascii="Times New Roman" w:hAnsi="Times New Roman" w:hint="eastAsia"/>
          <w:szCs w:val="22"/>
        </w:rPr>
        <w:t>3</w:t>
      </w:r>
      <w:r w:rsidRPr="00237D7D">
        <w:rPr>
          <w:rFonts w:ascii="Times New Roman" w:hAnsi="Times New Roman"/>
          <w:szCs w:val="22"/>
        </w:rPr>
        <w:t>5</w:t>
      </w:r>
      <w:r w:rsidRPr="00237D7D">
        <w:rPr>
          <w:rFonts w:ascii="Times New Roman" w:hAnsi="Times New Roman" w:hint="eastAsia"/>
          <w:szCs w:val="22"/>
        </w:rPr>
        <w:t>kV</w:t>
      </w:r>
      <w:r w:rsidRPr="00237D7D">
        <w:rPr>
          <w:rFonts w:ascii="Times New Roman" w:hAnsi="Times New Roman" w:hint="eastAsia"/>
          <w:szCs w:val="22"/>
        </w:rPr>
        <w:t>及以下电压等级就地消纳为主，利用光伏电池的光生伏打效应，将太阳辐射能直接转换为电能的发电系统。</w:t>
      </w:r>
    </w:p>
    <w:p w14:paraId="22E7636C" w14:textId="379DB3DD" w:rsidR="0016164B" w:rsidRPr="00237D7D" w:rsidRDefault="003A20D4" w:rsidP="003A20D4">
      <w:pPr>
        <w:pStyle w:val="afff8"/>
        <w:rPr>
          <w:rFonts w:ascii="Times New Roman" w:hAnsi="Times New Roman"/>
          <w:szCs w:val="22"/>
        </w:rPr>
      </w:pPr>
      <w:r w:rsidRPr="00237D7D">
        <w:rPr>
          <w:rFonts w:ascii="Times New Roman" w:hAnsi="Times New Roman" w:hint="eastAsia"/>
          <w:szCs w:val="22"/>
        </w:rPr>
        <w:t>注：简称分布式光伏。</w:t>
      </w:r>
    </w:p>
    <w:p w14:paraId="326B96FA" w14:textId="4110BDEB" w:rsidR="006C1025" w:rsidRPr="00237D7D" w:rsidRDefault="006C1025" w:rsidP="006C1025">
      <w:pPr>
        <w:pStyle w:val="affff3"/>
        <w:numPr>
          <w:ilvl w:val="0"/>
          <w:numId w:val="0"/>
        </w:numPr>
        <w:jc w:val="both"/>
        <w:outlineLvl w:val="1"/>
        <w:rPr>
          <w:rFonts w:ascii="Times New Roman" w:eastAsia="黑体" w:hAnsi="Times New Roman"/>
        </w:rPr>
      </w:pPr>
      <w:r w:rsidRPr="00237D7D">
        <w:rPr>
          <w:rFonts w:ascii="黑体" w:eastAsia="黑体" w:hAnsi="Times New Roman" w:hint="eastAsia"/>
        </w:rPr>
        <w:t xml:space="preserve">3.2　</w:t>
      </w:r>
      <w:r w:rsidRPr="00237D7D">
        <w:rPr>
          <w:rFonts w:ascii="Times New Roman" w:hAnsi="Times New Roman"/>
        </w:rPr>
        <w:br/>
      </w:r>
      <w:r w:rsidRPr="00237D7D">
        <w:rPr>
          <w:rFonts w:ascii="Times New Roman" w:eastAsia="黑体" w:hAnsi="Times New Roman"/>
        </w:rPr>
        <w:t xml:space="preserve">    </w:t>
      </w:r>
      <w:r w:rsidRPr="00237D7D">
        <w:rPr>
          <w:rFonts w:ascii="Times New Roman" w:eastAsia="黑体" w:hAnsi="Times New Roman" w:hint="eastAsia"/>
        </w:rPr>
        <w:t>中压分布式光伏</w:t>
      </w:r>
      <w:r w:rsidRPr="00237D7D">
        <w:rPr>
          <w:rFonts w:ascii="Times New Roman" w:eastAsia="黑体" w:hAnsi="Times New Roman" w:hint="eastAsia"/>
        </w:rPr>
        <w:t xml:space="preserve"> </w:t>
      </w:r>
      <w:r w:rsidRPr="00237D7D">
        <w:rPr>
          <w:rFonts w:ascii="Times New Roman" w:eastAsia="黑体" w:hAnsi="Times New Roman" w:hint="eastAsia"/>
          <w:b/>
          <w:bCs/>
        </w:rPr>
        <w:t>m</w:t>
      </w:r>
      <w:r w:rsidRPr="00237D7D">
        <w:rPr>
          <w:rFonts w:ascii="Times New Roman" w:eastAsia="黑体" w:hAnsi="Times New Roman"/>
          <w:b/>
          <w:bCs/>
        </w:rPr>
        <w:t>edium voltage distributed photovoltaic</w:t>
      </w:r>
    </w:p>
    <w:p w14:paraId="648BBD20" w14:textId="5A1622F0" w:rsidR="006C1025" w:rsidRPr="00237D7D" w:rsidRDefault="006C1025" w:rsidP="006C1025">
      <w:pPr>
        <w:pStyle w:val="afff8"/>
        <w:rPr>
          <w:rFonts w:ascii="Times New Roman" w:hAnsi="Times New Roman"/>
          <w:szCs w:val="22"/>
        </w:rPr>
      </w:pPr>
      <w:r w:rsidRPr="00237D7D">
        <w:rPr>
          <w:rFonts w:ascii="Times New Roman" w:hAnsi="Times New Roman" w:hint="eastAsia"/>
          <w:szCs w:val="22"/>
        </w:rPr>
        <w:t>接入</w:t>
      </w:r>
      <w:r w:rsidRPr="00237D7D">
        <w:rPr>
          <w:rFonts w:ascii="Times New Roman" w:hAnsi="Times New Roman" w:hint="eastAsia"/>
          <w:szCs w:val="22"/>
        </w:rPr>
        <w:t>10kV</w:t>
      </w:r>
      <w:r w:rsidRPr="00237D7D">
        <w:rPr>
          <w:rFonts w:ascii="Times New Roman" w:hAnsi="Times New Roman" w:hint="eastAsia"/>
          <w:szCs w:val="22"/>
        </w:rPr>
        <w:t>及以上电压等级电网的分布式光伏发电系统。</w:t>
      </w:r>
    </w:p>
    <w:p w14:paraId="4B78E235" w14:textId="5BA63776" w:rsidR="006C1025" w:rsidRPr="00237D7D" w:rsidRDefault="006C1025" w:rsidP="006C1025">
      <w:pPr>
        <w:pStyle w:val="affff3"/>
        <w:numPr>
          <w:ilvl w:val="0"/>
          <w:numId w:val="0"/>
        </w:numPr>
        <w:jc w:val="both"/>
        <w:outlineLvl w:val="1"/>
        <w:rPr>
          <w:rFonts w:ascii="Times New Roman" w:eastAsia="黑体" w:hAnsi="Times New Roman"/>
        </w:rPr>
      </w:pPr>
      <w:r w:rsidRPr="00237D7D">
        <w:rPr>
          <w:rFonts w:ascii="黑体" w:eastAsia="黑体" w:hAnsi="Times New Roman" w:hint="eastAsia"/>
        </w:rPr>
        <w:t xml:space="preserve">3.3　</w:t>
      </w:r>
      <w:r w:rsidRPr="00237D7D">
        <w:rPr>
          <w:rFonts w:ascii="Times New Roman" w:hAnsi="Times New Roman"/>
        </w:rPr>
        <w:br/>
      </w:r>
      <w:r w:rsidRPr="00237D7D">
        <w:rPr>
          <w:rFonts w:ascii="Times New Roman" w:eastAsia="黑体" w:hAnsi="Times New Roman"/>
        </w:rPr>
        <w:t xml:space="preserve">    </w:t>
      </w:r>
      <w:r w:rsidRPr="00237D7D">
        <w:rPr>
          <w:rFonts w:ascii="Times New Roman" w:eastAsia="黑体" w:hAnsi="Times New Roman" w:hint="eastAsia"/>
        </w:rPr>
        <w:t>低压分布式光伏</w:t>
      </w:r>
      <w:r w:rsidRPr="00237D7D">
        <w:rPr>
          <w:rFonts w:ascii="Times New Roman" w:eastAsia="黑体" w:hAnsi="Times New Roman" w:hint="eastAsia"/>
        </w:rPr>
        <w:t xml:space="preserve"> </w:t>
      </w:r>
      <w:r w:rsidRPr="00237D7D">
        <w:rPr>
          <w:rFonts w:ascii="Times New Roman" w:eastAsia="黑体" w:hAnsi="Times New Roman" w:hint="eastAsia"/>
          <w:b/>
          <w:bCs/>
        </w:rPr>
        <w:t xml:space="preserve">low </w:t>
      </w:r>
      <w:r w:rsidRPr="00237D7D">
        <w:rPr>
          <w:rFonts w:ascii="Times New Roman" w:eastAsia="黑体" w:hAnsi="Times New Roman"/>
          <w:b/>
          <w:bCs/>
        </w:rPr>
        <w:t>voltage</w:t>
      </w:r>
      <w:r w:rsidRPr="00237D7D">
        <w:rPr>
          <w:rFonts w:ascii="Times New Roman" w:eastAsia="黑体" w:hAnsi="Times New Roman" w:hint="eastAsia"/>
          <w:b/>
          <w:bCs/>
        </w:rPr>
        <w:t xml:space="preserve"> </w:t>
      </w:r>
      <w:r w:rsidRPr="00237D7D">
        <w:rPr>
          <w:rFonts w:ascii="Times New Roman" w:eastAsia="黑体" w:hAnsi="Times New Roman"/>
          <w:b/>
          <w:bCs/>
        </w:rPr>
        <w:t>distributed photovoltaic</w:t>
      </w:r>
    </w:p>
    <w:p w14:paraId="778AE910" w14:textId="2D760CBF" w:rsidR="006C1025" w:rsidRPr="00237D7D" w:rsidRDefault="006C1025" w:rsidP="006C1025">
      <w:pPr>
        <w:pStyle w:val="afff8"/>
        <w:rPr>
          <w:rFonts w:ascii="Times New Roman" w:hAnsi="Times New Roman"/>
          <w:szCs w:val="22"/>
        </w:rPr>
      </w:pPr>
      <w:r w:rsidRPr="00237D7D">
        <w:rPr>
          <w:rFonts w:ascii="Times New Roman" w:hAnsi="Times New Roman" w:hint="eastAsia"/>
          <w:szCs w:val="22"/>
        </w:rPr>
        <w:t>接入</w:t>
      </w:r>
      <w:r w:rsidRPr="00237D7D">
        <w:rPr>
          <w:rFonts w:ascii="Times New Roman" w:hAnsi="Times New Roman" w:hint="eastAsia"/>
          <w:szCs w:val="22"/>
        </w:rPr>
        <w:t>10kV</w:t>
      </w:r>
      <w:r w:rsidRPr="00237D7D">
        <w:rPr>
          <w:rFonts w:ascii="Times New Roman" w:hAnsi="Times New Roman" w:hint="eastAsia"/>
          <w:szCs w:val="22"/>
        </w:rPr>
        <w:t>以下电压等级电网的分布式光伏发电系统。</w:t>
      </w:r>
    </w:p>
    <w:p w14:paraId="21DDE853" w14:textId="26880621" w:rsidR="0016164B" w:rsidRPr="00237D7D" w:rsidRDefault="005424A1" w:rsidP="007737C9">
      <w:pPr>
        <w:pStyle w:val="affff3"/>
        <w:numPr>
          <w:ilvl w:val="0"/>
          <w:numId w:val="0"/>
        </w:numPr>
        <w:jc w:val="both"/>
        <w:outlineLvl w:val="1"/>
        <w:rPr>
          <w:rFonts w:ascii="Times New Roman" w:eastAsia="黑体" w:hAnsi="Times New Roman"/>
        </w:rPr>
      </w:pPr>
      <w:r w:rsidRPr="00237D7D">
        <w:rPr>
          <w:rFonts w:ascii="黑体" w:eastAsia="黑体" w:hAnsi="Times New Roman" w:hint="eastAsia"/>
        </w:rPr>
        <w:t>3.</w:t>
      </w:r>
      <w:r w:rsidR="00CE2E70" w:rsidRPr="00237D7D">
        <w:rPr>
          <w:rFonts w:ascii="黑体" w:eastAsia="黑体" w:hAnsi="Times New Roman" w:hint="eastAsia"/>
        </w:rPr>
        <w:t xml:space="preserve">4　</w:t>
      </w:r>
      <w:r w:rsidRPr="00237D7D">
        <w:rPr>
          <w:rFonts w:ascii="Times New Roman" w:hAnsi="Times New Roman"/>
        </w:rPr>
        <w:br/>
      </w:r>
      <w:r w:rsidRPr="00237D7D">
        <w:rPr>
          <w:rFonts w:ascii="Times New Roman" w:eastAsia="黑体" w:hAnsi="Times New Roman"/>
        </w:rPr>
        <w:t xml:space="preserve">    </w:t>
      </w:r>
      <w:r w:rsidRPr="00237D7D">
        <w:rPr>
          <w:rFonts w:ascii="Times New Roman" w:eastAsia="黑体" w:hAnsi="Times New Roman" w:hint="eastAsia"/>
        </w:rPr>
        <w:t>分布式光伏集群</w:t>
      </w:r>
      <w:r w:rsidRPr="00237D7D">
        <w:rPr>
          <w:rFonts w:ascii="Times New Roman" w:eastAsia="黑体" w:hAnsi="Times New Roman" w:hint="eastAsia"/>
        </w:rPr>
        <w:t xml:space="preserve"> </w:t>
      </w:r>
      <w:r w:rsidRPr="00237D7D">
        <w:rPr>
          <w:rFonts w:ascii="Times New Roman" w:eastAsia="黑体" w:hAnsi="Times New Roman"/>
          <w:b/>
          <w:bCs/>
        </w:rPr>
        <w:t>distributed photovoltaic cluster</w:t>
      </w:r>
      <w:bookmarkStart w:id="139" w:name="pindex93"/>
      <w:bookmarkEnd w:id="139"/>
    </w:p>
    <w:p w14:paraId="59267392" w14:textId="4794F983" w:rsidR="0016164B" w:rsidRPr="00237D7D" w:rsidRDefault="005424A1" w:rsidP="007737C9">
      <w:pPr>
        <w:pStyle w:val="afff8"/>
        <w:rPr>
          <w:rFonts w:ascii="Times New Roman" w:hAnsi="Times New Roman"/>
          <w:szCs w:val="22"/>
        </w:rPr>
      </w:pPr>
      <w:r w:rsidRPr="00237D7D">
        <w:rPr>
          <w:rFonts w:ascii="Times New Roman" w:hAnsi="Times New Roman" w:hint="eastAsia"/>
          <w:szCs w:val="22"/>
        </w:rPr>
        <w:t>一定区域范围内分布式光伏的集合</w:t>
      </w:r>
      <w:r w:rsidR="00931F9C" w:rsidRPr="00237D7D">
        <w:rPr>
          <w:rFonts w:ascii="Times New Roman" w:hAnsi="Times New Roman" w:hint="eastAsia"/>
          <w:szCs w:val="22"/>
        </w:rPr>
        <w:t>，可按照集群范围划分为</w:t>
      </w:r>
      <w:r w:rsidR="0098653D" w:rsidRPr="00237D7D">
        <w:rPr>
          <w:rFonts w:ascii="Times New Roman" w:hAnsi="Times New Roman" w:hint="eastAsia"/>
          <w:szCs w:val="22"/>
        </w:rPr>
        <w:t>区域级、</w:t>
      </w:r>
      <w:r w:rsidR="00931F9C" w:rsidRPr="00237D7D">
        <w:rPr>
          <w:rFonts w:ascii="Times New Roman" w:hAnsi="Times New Roman" w:hint="eastAsia"/>
          <w:szCs w:val="22"/>
        </w:rPr>
        <w:t>省级、地市级、区县级、母线级（含虚拟母线级）分布式光伏集群</w:t>
      </w:r>
      <w:r w:rsidRPr="00237D7D">
        <w:rPr>
          <w:rFonts w:ascii="Times New Roman" w:hAnsi="Times New Roman" w:hint="eastAsia"/>
          <w:szCs w:val="22"/>
        </w:rPr>
        <w:t>。</w:t>
      </w:r>
    </w:p>
    <w:p w14:paraId="7C0BE6A2" w14:textId="5E672075" w:rsidR="00A14829" w:rsidRPr="00237D7D" w:rsidRDefault="00A14829" w:rsidP="00A14829">
      <w:pPr>
        <w:pStyle w:val="affff3"/>
        <w:numPr>
          <w:ilvl w:val="0"/>
          <w:numId w:val="0"/>
        </w:numPr>
        <w:jc w:val="both"/>
        <w:outlineLvl w:val="1"/>
        <w:rPr>
          <w:rFonts w:ascii="Times New Roman" w:eastAsia="黑体" w:hAnsi="Times New Roman"/>
        </w:rPr>
      </w:pPr>
      <w:r w:rsidRPr="00237D7D">
        <w:rPr>
          <w:rFonts w:ascii="黑体" w:eastAsia="黑体" w:hAnsi="Times New Roman"/>
        </w:rPr>
        <w:t>3.</w:t>
      </w:r>
      <w:r w:rsidR="00CE2E70" w:rsidRPr="00237D7D">
        <w:rPr>
          <w:rFonts w:ascii="黑体" w:eastAsia="黑体" w:hAnsi="Times New Roman" w:hint="eastAsia"/>
        </w:rPr>
        <w:t>5</w:t>
      </w:r>
      <w:r w:rsidRPr="00237D7D">
        <w:rPr>
          <w:rFonts w:ascii="黑体" w:eastAsia="黑体" w:hAnsi="Times New Roman" w:hint="eastAsia"/>
        </w:rPr>
        <w:t xml:space="preserve">　</w:t>
      </w:r>
      <w:r w:rsidRPr="00237D7D">
        <w:rPr>
          <w:rFonts w:ascii="Times New Roman" w:hAnsi="Times New Roman"/>
        </w:rPr>
        <w:br/>
      </w:r>
      <w:r w:rsidRPr="00237D7D">
        <w:rPr>
          <w:rFonts w:ascii="Times New Roman" w:eastAsia="黑体" w:hAnsi="Times New Roman"/>
        </w:rPr>
        <w:t xml:space="preserve">    </w:t>
      </w:r>
      <w:r w:rsidRPr="00237D7D">
        <w:rPr>
          <w:rFonts w:ascii="Times New Roman" w:eastAsia="黑体" w:hAnsi="Times New Roman" w:hint="eastAsia"/>
        </w:rPr>
        <w:t>分布式光伏母线功率</w:t>
      </w:r>
      <w:r w:rsidRPr="00237D7D">
        <w:rPr>
          <w:rFonts w:ascii="Times New Roman" w:eastAsia="黑体" w:hAnsi="Times New Roman"/>
        </w:rPr>
        <w:t xml:space="preserve"> </w:t>
      </w:r>
      <w:r w:rsidRPr="00237D7D">
        <w:rPr>
          <w:rFonts w:ascii="Times New Roman" w:eastAsia="黑体" w:hAnsi="Times New Roman"/>
          <w:b/>
          <w:bCs/>
        </w:rPr>
        <w:t>distributed photovoltaic</w:t>
      </w:r>
      <w:r w:rsidRPr="00237D7D">
        <w:rPr>
          <w:rFonts w:ascii="Times New Roman" w:eastAsia="黑体" w:hAnsi="Times New Roman" w:hint="eastAsia"/>
          <w:b/>
          <w:bCs/>
        </w:rPr>
        <w:t xml:space="preserve"> bus</w:t>
      </w:r>
      <w:r w:rsidRPr="00237D7D">
        <w:rPr>
          <w:rFonts w:ascii="Times New Roman" w:eastAsia="黑体" w:hAnsi="Times New Roman"/>
          <w:b/>
          <w:bCs/>
        </w:rPr>
        <w:t xml:space="preserve"> distributed photovoltaic cluster</w:t>
      </w:r>
    </w:p>
    <w:p w14:paraId="6F9BDEDE" w14:textId="77777777" w:rsidR="00A14829" w:rsidRPr="00237D7D" w:rsidRDefault="00A14829" w:rsidP="00A14829">
      <w:pPr>
        <w:pStyle w:val="afff8"/>
        <w:rPr>
          <w:rFonts w:ascii="Times New Roman" w:hAnsi="Times New Roman"/>
          <w:szCs w:val="22"/>
        </w:rPr>
      </w:pPr>
      <w:r w:rsidRPr="00237D7D">
        <w:rPr>
          <w:rFonts w:ascii="Times New Roman" w:hAnsi="Times New Roman" w:hint="eastAsia"/>
          <w:szCs w:val="22"/>
        </w:rPr>
        <w:lastRenderedPageBreak/>
        <w:t>某时刻变电站母线统计关口与节点分布式光伏发电功率，通常指通过专线接入变电站</w:t>
      </w:r>
      <w:r w:rsidRPr="00237D7D">
        <w:rPr>
          <w:rFonts w:ascii="Times New Roman" w:hAnsi="Times New Roman"/>
          <w:szCs w:val="22"/>
        </w:rPr>
        <w:t>10kV</w:t>
      </w:r>
      <w:r w:rsidRPr="00237D7D">
        <w:rPr>
          <w:rFonts w:ascii="Times New Roman" w:hAnsi="Times New Roman" w:hint="eastAsia"/>
          <w:szCs w:val="22"/>
        </w:rPr>
        <w:t>母线的分布式光伏发电功率的总和。</w:t>
      </w:r>
    </w:p>
    <w:p w14:paraId="1EAFCD76" w14:textId="45D05B31" w:rsidR="00690941" w:rsidRPr="00237D7D" w:rsidRDefault="00690941" w:rsidP="00690941">
      <w:pPr>
        <w:pStyle w:val="affff3"/>
        <w:numPr>
          <w:ilvl w:val="0"/>
          <w:numId w:val="0"/>
        </w:numPr>
        <w:jc w:val="both"/>
        <w:outlineLvl w:val="1"/>
        <w:rPr>
          <w:rFonts w:ascii="Times New Roman" w:eastAsia="黑体" w:hAnsi="Times New Roman"/>
        </w:rPr>
      </w:pPr>
      <w:r w:rsidRPr="00237D7D">
        <w:rPr>
          <w:rFonts w:ascii="黑体" w:eastAsia="黑体" w:hAnsi="Times New Roman"/>
        </w:rPr>
        <w:t>3.</w:t>
      </w:r>
      <w:r w:rsidR="00CE2E70" w:rsidRPr="00237D7D">
        <w:rPr>
          <w:rFonts w:ascii="黑体" w:eastAsia="黑体" w:hAnsi="Times New Roman" w:hint="eastAsia"/>
        </w:rPr>
        <w:t xml:space="preserve">6　</w:t>
      </w:r>
      <w:r w:rsidRPr="00237D7D">
        <w:rPr>
          <w:rFonts w:ascii="Times New Roman" w:hAnsi="Times New Roman"/>
        </w:rPr>
        <w:br/>
      </w:r>
      <w:r w:rsidRPr="00237D7D">
        <w:rPr>
          <w:rFonts w:ascii="Times New Roman" w:eastAsia="黑体" w:hAnsi="Times New Roman"/>
        </w:rPr>
        <w:t xml:space="preserve">    </w:t>
      </w:r>
      <w:r w:rsidRPr="00237D7D">
        <w:rPr>
          <w:rFonts w:ascii="Times New Roman" w:eastAsia="黑体" w:hAnsi="Times New Roman" w:hint="eastAsia"/>
        </w:rPr>
        <w:t>虚拟母线</w:t>
      </w:r>
      <w:r w:rsidRPr="00237D7D">
        <w:rPr>
          <w:rFonts w:ascii="Times New Roman" w:eastAsia="黑体" w:hAnsi="Times New Roman"/>
        </w:rPr>
        <w:t xml:space="preserve"> </w:t>
      </w:r>
      <w:r w:rsidRPr="00237D7D">
        <w:rPr>
          <w:rFonts w:ascii="Times New Roman" w:eastAsia="黑体" w:hAnsi="Times New Roman"/>
          <w:b/>
          <w:bCs/>
        </w:rPr>
        <w:t>virtual bus</w:t>
      </w:r>
    </w:p>
    <w:p w14:paraId="5969E7DB" w14:textId="1E95F289" w:rsidR="00690941" w:rsidRPr="00237D7D" w:rsidRDefault="00690941" w:rsidP="00690941">
      <w:pPr>
        <w:pStyle w:val="afff8"/>
        <w:rPr>
          <w:rFonts w:ascii="Times New Roman" w:hAnsi="Times New Roman"/>
          <w:szCs w:val="22"/>
        </w:rPr>
      </w:pPr>
      <w:r w:rsidRPr="00237D7D">
        <w:rPr>
          <w:rFonts w:ascii="Times New Roman" w:hAnsi="Times New Roman" w:hint="eastAsia"/>
          <w:szCs w:val="22"/>
        </w:rPr>
        <w:t>构造出一条不是以物理形式存在的母线，用以模拟小范围分布式光伏发电变化情况。</w:t>
      </w:r>
    </w:p>
    <w:p w14:paraId="773B50EF" w14:textId="0FF40ACF" w:rsidR="00066822" w:rsidRPr="00237D7D" w:rsidRDefault="00066822" w:rsidP="00066822">
      <w:pPr>
        <w:pStyle w:val="affff3"/>
        <w:numPr>
          <w:ilvl w:val="0"/>
          <w:numId w:val="0"/>
        </w:numPr>
        <w:jc w:val="both"/>
        <w:outlineLvl w:val="1"/>
        <w:rPr>
          <w:rFonts w:ascii="Times New Roman" w:eastAsia="黑体" w:hAnsi="Times New Roman"/>
          <w:b/>
          <w:bCs/>
        </w:rPr>
      </w:pPr>
      <w:r w:rsidRPr="00237D7D">
        <w:rPr>
          <w:rFonts w:ascii="黑体" w:eastAsia="黑体" w:hAnsi="Times New Roman" w:hint="eastAsia"/>
        </w:rPr>
        <w:t>3.</w:t>
      </w:r>
      <w:r w:rsidRPr="00237D7D">
        <w:rPr>
          <w:rFonts w:ascii="黑体" w:eastAsia="黑体" w:hAnsi="Times New Roman"/>
        </w:rPr>
        <w:t>7</w:t>
      </w:r>
      <w:r w:rsidRPr="00237D7D">
        <w:rPr>
          <w:rFonts w:ascii="黑体" w:eastAsia="黑体" w:hAnsi="Times New Roman" w:hint="eastAsia"/>
        </w:rPr>
        <w:t xml:space="preserve">　</w:t>
      </w:r>
      <w:r w:rsidRPr="00237D7D">
        <w:rPr>
          <w:rFonts w:ascii="Times New Roman" w:hAnsi="Times New Roman"/>
        </w:rPr>
        <w:br/>
      </w:r>
      <w:r w:rsidRPr="00237D7D">
        <w:rPr>
          <w:rFonts w:ascii="Times New Roman" w:eastAsia="黑体" w:hAnsi="Times New Roman"/>
        </w:rPr>
        <w:t xml:space="preserve">    </w:t>
      </w:r>
      <w:r w:rsidRPr="00237D7D">
        <w:rPr>
          <w:rFonts w:ascii="Times New Roman" w:eastAsia="黑体" w:hAnsi="Times New Roman" w:hint="eastAsia"/>
        </w:rPr>
        <w:t>最高发电功率</w:t>
      </w:r>
      <w:r w:rsidRPr="00237D7D">
        <w:rPr>
          <w:rFonts w:ascii="Times New Roman" w:eastAsia="黑体" w:hAnsi="Times New Roman" w:hint="eastAsia"/>
        </w:rPr>
        <w:t xml:space="preserve"> </w:t>
      </w:r>
      <w:r w:rsidRPr="00237D7D">
        <w:rPr>
          <w:rFonts w:ascii="Times New Roman" w:eastAsia="黑体" w:hAnsi="Times New Roman"/>
          <w:b/>
          <w:bCs/>
        </w:rPr>
        <w:t>peak</w:t>
      </w:r>
      <w:r w:rsidRPr="00237D7D">
        <w:rPr>
          <w:b/>
          <w:bCs/>
        </w:rPr>
        <w:t xml:space="preserve"> </w:t>
      </w:r>
      <w:r w:rsidRPr="00237D7D">
        <w:rPr>
          <w:rFonts w:ascii="Times New Roman" w:eastAsia="黑体" w:hAnsi="Times New Roman"/>
          <w:b/>
          <w:bCs/>
        </w:rPr>
        <w:t>photovoltaic generation power</w:t>
      </w:r>
    </w:p>
    <w:p w14:paraId="399CC9A6" w14:textId="154681AD" w:rsidR="00066822" w:rsidRPr="00237D7D" w:rsidRDefault="00066822" w:rsidP="00066822">
      <w:pPr>
        <w:pStyle w:val="afff8"/>
        <w:rPr>
          <w:rFonts w:ascii="Times New Roman" w:hAnsi="Times New Roman"/>
          <w:szCs w:val="22"/>
        </w:rPr>
      </w:pPr>
      <w:r w:rsidRPr="00237D7D">
        <w:rPr>
          <w:rFonts w:ascii="Times New Roman" w:hAnsi="Times New Roman" w:hint="eastAsia"/>
          <w:szCs w:val="22"/>
        </w:rPr>
        <w:t>在统计时间区间内，每</w:t>
      </w:r>
      <w:r w:rsidRPr="00237D7D">
        <w:rPr>
          <w:rFonts w:ascii="Times New Roman" w:hAnsi="Times New Roman" w:hint="eastAsia"/>
          <w:szCs w:val="22"/>
        </w:rPr>
        <w:t>1</w:t>
      </w:r>
      <w:r w:rsidRPr="00237D7D">
        <w:rPr>
          <w:rFonts w:ascii="Times New Roman" w:hAnsi="Times New Roman"/>
          <w:szCs w:val="22"/>
        </w:rPr>
        <w:t>5</w:t>
      </w:r>
      <w:r w:rsidRPr="00237D7D">
        <w:rPr>
          <w:rFonts w:ascii="Times New Roman" w:hAnsi="Times New Roman" w:hint="eastAsia"/>
          <w:szCs w:val="22"/>
        </w:rPr>
        <w:t>min</w:t>
      </w:r>
      <w:r w:rsidRPr="00237D7D">
        <w:rPr>
          <w:rFonts w:ascii="Times New Roman" w:hAnsi="Times New Roman" w:hint="eastAsia"/>
          <w:szCs w:val="22"/>
        </w:rPr>
        <w:t>时刻点对应发电功率中的最大值。</w:t>
      </w:r>
    </w:p>
    <w:p w14:paraId="22CEABD4" w14:textId="1F22B2DA" w:rsidR="00066822" w:rsidRPr="00237D7D" w:rsidRDefault="00066822" w:rsidP="00066822">
      <w:pPr>
        <w:pStyle w:val="affff3"/>
        <w:numPr>
          <w:ilvl w:val="0"/>
          <w:numId w:val="0"/>
        </w:numPr>
        <w:jc w:val="both"/>
        <w:outlineLvl w:val="1"/>
        <w:rPr>
          <w:rFonts w:ascii="Times New Roman" w:eastAsia="黑体" w:hAnsi="Times New Roman"/>
          <w:b/>
          <w:bCs/>
        </w:rPr>
      </w:pPr>
      <w:r w:rsidRPr="00237D7D">
        <w:rPr>
          <w:rFonts w:ascii="黑体" w:eastAsia="黑体" w:hAnsi="Times New Roman" w:hint="eastAsia"/>
        </w:rPr>
        <w:t>3.</w:t>
      </w:r>
      <w:r w:rsidRPr="00237D7D">
        <w:rPr>
          <w:rFonts w:ascii="黑体" w:eastAsia="黑体" w:hAnsi="Times New Roman"/>
        </w:rPr>
        <w:t>8</w:t>
      </w:r>
      <w:r w:rsidRPr="00237D7D">
        <w:rPr>
          <w:rFonts w:ascii="黑体" w:eastAsia="黑体" w:hAnsi="Times New Roman" w:hint="eastAsia"/>
        </w:rPr>
        <w:t xml:space="preserve">　</w:t>
      </w:r>
      <w:r w:rsidRPr="00237D7D">
        <w:rPr>
          <w:rFonts w:ascii="Times New Roman" w:hAnsi="Times New Roman"/>
        </w:rPr>
        <w:br/>
      </w:r>
      <w:r w:rsidRPr="00237D7D">
        <w:rPr>
          <w:rFonts w:ascii="Times New Roman" w:eastAsia="黑体" w:hAnsi="Times New Roman"/>
        </w:rPr>
        <w:t xml:space="preserve">    </w:t>
      </w:r>
      <w:r w:rsidRPr="00237D7D">
        <w:rPr>
          <w:rFonts w:ascii="Times New Roman" w:eastAsia="黑体" w:hAnsi="Times New Roman" w:hint="eastAsia"/>
        </w:rPr>
        <w:t>最低发电功率</w:t>
      </w:r>
      <w:r w:rsidRPr="00237D7D">
        <w:rPr>
          <w:rFonts w:ascii="Times New Roman" w:eastAsia="黑体" w:hAnsi="Times New Roman" w:hint="eastAsia"/>
        </w:rPr>
        <w:t xml:space="preserve"> </w:t>
      </w:r>
      <w:r w:rsidRPr="00237D7D">
        <w:rPr>
          <w:rFonts w:ascii="Times New Roman" w:eastAsia="黑体" w:hAnsi="Times New Roman"/>
          <w:b/>
          <w:bCs/>
        </w:rPr>
        <w:t>valley</w:t>
      </w:r>
      <w:r w:rsidRPr="00237D7D">
        <w:rPr>
          <w:b/>
          <w:bCs/>
        </w:rPr>
        <w:t xml:space="preserve"> </w:t>
      </w:r>
      <w:r w:rsidRPr="00237D7D">
        <w:rPr>
          <w:rFonts w:ascii="Times New Roman" w:eastAsia="黑体" w:hAnsi="Times New Roman"/>
          <w:b/>
          <w:bCs/>
        </w:rPr>
        <w:t>photovoltaic generation power</w:t>
      </w:r>
    </w:p>
    <w:p w14:paraId="6DA2976A" w14:textId="736B4116" w:rsidR="00066822" w:rsidRPr="00237D7D" w:rsidRDefault="00066822" w:rsidP="00066822">
      <w:pPr>
        <w:pStyle w:val="afff8"/>
        <w:rPr>
          <w:rFonts w:ascii="Times New Roman" w:hAnsi="Times New Roman"/>
          <w:szCs w:val="22"/>
        </w:rPr>
      </w:pPr>
      <w:r w:rsidRPr="00237D7D">
        <w:rPr>
          <w:rFonts w:ascii="Times New Roman" w:hAnsi="Times New Roman" w:hint="eastAsia"/>
          <w:szCs w:val="22"/>
        </w:rPr>
        <w:t>在统计时间区间内，每</w:t>
      </w:r>
      <w:r w:rsidRPr="00237D7D">
        <w:rPr>
          <w:rFonts w:ascii="Times New Roman" w:hAnsi="Times New Roman" w:hint="eastAsia"/>
          <w:szCs w:val="22"/>
        </w:rPr>
        <w:t>1</w:t>
      </w:r>
      <w:r w:rsidRPr="00237D7D">
        <w:rPr>
          <w:rFonts w:ascii="Times New Roman" w:hAnsi="Times New Roman"/>
          <w:szCs w:val="22"/>
        </w:rPr>
        <w:t>5</w:t>
      </w:r>
      <w:r w:rsidRPr="00237D7D">
        <w:rPr>
          <w:rFonts w:ascii="Times New Roman" w:hAnsi="Times New Roman" w:hint="eastAsia"/>
          <w:szCs w:val="22"/>
        </w:rPr>
        <w:t>min</w:t>
      </w:r>
      <w:r w:rsidRPr="00237D7D">
        <w:rPr>
          <w:rFonts w:ascii="Times New Roman" w:hAnsi="Times New Roman" w:hint="eastAsia"/>
          <w:szCs w:val="22"/>
        </w:rPr>
        <w:t>时刻点对应发电功率中的最小值。</w:t>
      </w:r>
    </w:p>
    <w:p w14:paraId="7B07FE05" w14:textId="13CA8555" w:rsidR="00066822" w:rsidRPr="00237D7D" w:rsidRDefault="00066822" w:rsidP="00066822">
      <w:pPr>
        <w:pStyle w:val="affff3"/>
        <w:numPr>
          <w:ilvl w:val="0"/>
          <w:numId w:val="0"/>
        </w:numPr>
        <w:jc w:val="both"/>
        <w:outlineLvl w:val="1"/>
        <w:rPr>
          <w:rFonts w:ascii="Times New Roman" w:eastAsia="黑体" w:hAnsi="Times New Roman"/>
          <w:b/>
          <w:bCs/>
        </w:rPr>
      </w:pPr>
      <w:r w:rsidRPr="00237D7D">
        <w:rPr>
          <w:rFonts w:ascii="黑体" w:eastAsia="黑体" w:hAnsi="Times New Roman" w:hint="eastAsia"/>
        </w:rPr>
        <w:t>3.</w:t>
      </w:r>
      <w:r w:rsidRPr="00237D7D">
        <w:rPr>
          <w:rFonts w:ascii="黑体" w:eastAsia="黑体" w:hAnsi="Times New Roman"/>
        </w:rPr>
        <w:t>9</w:t>
      </w:r>
      <w:r w:rsidRPr="00237D7D">
        <w:rPr>
          <w:rFonts w:ascii="黑体" w:eastAsia="黑体" w:hAnsi="Times New Roman" w:hint="eastAsia"/>
        </w:rPr>
        <w:t xml:space="preserve">　</w:t>
      </w:r>
      <w:r w:rsidRPr="00237D7D">
        <w:rPr>
          <w:rFonts w:ascii="Times New Roman" w:hAnsi="Times New Roman"/>
        </w:rPr>
        <w:br/>
      </w:r>
      <w:r w:rsidRPr="00237D7D">
        <w:rPr>
          <w:rFonts w:ascii="Times New Roman" w:eastAsia="黑体" w:hAnsi="Times New Roman"/>
        </w:rPr>
        <w:t xml:space="preserve">    </w:t>
      </w:r>
      <w:r w:rsidRPr="00237D7D">
        <w:rPr>
          <w:rFonts w:ascii="Times New Roman" w:eastAsia="黑体" w:hAnsi="Times New Roman" w:hint="eastAsia"/>
        </w:rPr>
        <w:t>平均发电功率</w:t>
      </w:r>
      <w:r w:rsidRPr="00237D7D">
        <w:rPr>
          <w:rFonts w:ascii="Times New Roman" w:eastAsia="黑体" w:hAnsi="Times New Roman" w:hint="eastAsia"/>
        </w:rPr>
        <w:t xml:space="preserve"> </w:t>
      </w:r>
      <w:r w:rsidRPr="00237D7D">
        <w:rPr>
          <w:rFonts w:ascii="Times New Roman" w:eastAsia="黑体" w:hAnsi="Times New Roman"/>
          <w:b/>
          <w:bCs/>
        </w:rPr>
        <w:t>average</w:t>
      </w:r>
      <w:r w:rsidRPr="00237D7D">
        <w:rPr>
          <w:b/>
          <w:bCs/>
        </w:rPr>
        <w:t xml:space="preserve"> </w:t>
      </w:r>
      <w:r w:rsidRPr="00237D7D">
        <w:rPr>
          <w:rFonts w:ascii="Times New Roman" w:eastAsia="黑体" w:hAnsi="Times New Roman"/>
          <w:b/>
          <w:bCs/>
        </w:rPr>
        <w:t>photovoltaic generation power</w:t>
      </w:r>
    </w:p>
    <w:p w14:paraId="7CA8F827" w14:textId="4209144E" w:rsidR="00066822" w:rsidRPr="00237D7D" w:rsidRDefault="00066822" w:rsidP="00066822">
      <w:pPr>
        <w:pStyle w:val="afff8"/>
        <w:rPr>
          <w:rFonts w:ascii="Times New Roman" w:hAnsi="Times New Roman"/>
          <w:szCs w:val="22"/>
        </w:rPr>
      </w:pPr>
      <w:r w:rsidRPr="00237D7D">
        <w:rPr>
          <w:rFonts w:ascii="Times New Roman" w:hAnsi="Times New Roman" w:hint="eastAsia"/>
          <w:szCs w:val="22"/>
        </w:rPr>
        <w:t>在统计时间区间内，每</w:t>
      </w:r>
      <w:r w:rsidRPr="00237D7D">
        <w:rPr>
          <w:rFonts w:ascii="Times New Roman" w:hAnsi="Times New Roman" w:hint="eastAsia"/>
          <w:szCs w:val="22"/>
        </w:rPr>
        <w:t>1</w:t>
      </w:r>
      <w:r w:rsidRPr="00237D7D">
        <w:rPr>
          <w:rFonts w:ascii="Times New Roman" w:hAnsi="Times New Roman"/>
          <w:szCs w:val="22"/>
        </w:rPr>
        <w:t>5</w:t>
      </w:r>
      <w:r w:rsidRPr="00237D7D">
        <w:rPr>
          <w:rFonts w:ascii="Times New Roman" w:hAnsi="Times New Roman" w:hint="eastAsia"/>
          <w:szCs w:val="22"/>
        </w:rPr>
        <w:t>min</w:t>
      </w:r>
      <w:r w:rsidRPr="00237D7D">
        <w:rPr>
          <w:rFonts w:ascii="Times New Roman" w:hAnsi="Times New Roman" w:hint="eastAsia"/>
          <w:szCs w:val="22"/>
        </w:rPr>
        <w:t>时刻点对应发电功率中的平均值。</w:t>
      </w:r>
    </w:p>
    <w:p w14:paraId="1DAAF05D" w14:textId="0A59A172" w:rsidR="00066822" w:rsidRPr="00237D7D" w:rsidDel="00513E23" w:rsidRDefault="00066822" w:rsidP="00066822">
      <w:pPr>
        <w:pStyle w:val="affff3"/>
        <w:numPr>
          <w:ilvl w:val="0"/>
          <w:numId w:val="0"/>
        </w:numPr>
        <w:jc w:val="both"/>
        <w:outlineLvl w:val="1"/>
        <w:rPr>
          <w:rFonts w:ascii="Times New Roman" w:eastAsia="黑体" w:hAnsi="Times New Roman"/>
          <w:b/>
          <w:bCs/>
        </w:rPr>
      </w:pPr>
      <w:r w:rsidRPr="00237D7D" w:rsidDel="00513E23">
        <w:rPr>
          <w:rFonts w:ascii="黑体" w:eastAsia="黑体" w:hAnsi="Times New Roman" w:hint="eastAsia"/>
        </w:rPr>
        <w:t>3.</w:t>
      </w:r>
      <w:r w:rsidRPr="00237D7D" w:rsidDel="00513E23">
        <w:rPr>
          <w:rFonts w:ascii="黑体" w:eastAsia="黑体" w:hAnsi="Times New Roman"/>
        </w:rPr>
        <w:t>10</w:t>
      </w:r>
      <w:r w:rsidRPr="00237D7D" w:rsidDel="00513E23">
        <w:rPr>
          <w:rFonts w:ascii="黑体" w:eastAsia="黑体" w:hAnsi="Times New Roman" w:hint="eastAsia"/>
        </w:rPr>
        <w:t xml:space="preserve">　</w:t>
      </w:r>
      <w:r w:rsidRPr="00237D7D" w:rsidDel="00513E23">
        <w:rPr>
          <w:rFonts w:ascii="Times New Roman" w:hAnsi="Times New Roman"/>
        </w:rPr>
        <w:br/>
      </w:r>
      <w:r w:rsidRPr="00237D7D" w:rsidDel="00513E23">
        <w:rPr>
          <w:rFonts w:ascii="Times New Roman" w:eastAsia="黑体" w:hAnsi="Times New Roman"/>
        </w:rPr>
        <w:t xml:space="preserve">    </w:t>
      </w:r>
      <w:r w:rsidRPr="00237D7D" w:rsidDel="00513E23">
        <w:rPr>
          <w:rFonts w:ascii="Times New Roman" w:eastAsia="黑体" w:hAnsi="Times New Roman" w:hint="eastAsia"/>
        </w:rPr>
        <w:t>相似日</w:t>
      </w:r>
      <w:r w:rsidRPr="00237D7D" w:rsidDel="00513E23">
        <w:rPr>
          <w:rFonts w:ascii="Times New Roman" w:eastAsia="黑体" w:hAnsi="Times New Roman" w:hint="eastAsia"/>
        </w:rPr>
        <w:t xml:space="preserve"> </w:t>
      </w:r>
      <w:r w:rsidRPr="00237D7D" w:rsidDel="00513E23">
        <w:rPr>
          <w:rFonts w:ascii="Times New Roman" w:eastAsia="黑体" w:hAnsi="Times New Roman"/>
          <w:b/>
          <w:bCs/>
        </w:rPr>
        <w:t>similar days</w:t>
      </w:r>
    </w:p>
    <w:p w14:paraId="41D3D7FB" w14:textId="4F1A9467" w:rsidR="00066822" w:rsidRPr="00237D7D" w:rsidDel="00513E23" w:rsidRDefault="00066822" w:rsidP="00066822">
      <w:pPr>
        <w:pStyle w:val="afff8"/>
        <w:rPr>
          <w:rFonts w:ascii="Times New Roman" w:hAnsi="Times New Roman"/>
          <w:szCs w:val="22"/>
        </w:rPr>
      </w:pPr>
      <w:r w:rsidRPr="00237D7D" w:rsidDel="00513E23">
        <w:rPr>
          <w:rFonts w:ascii="Times New Roman" w:hAnsi="Times New Roman" w:hint="eastAsia"/>
          <w:szCs w:val="22"/>
        </w:rPr>
        <w:t>历史发电样本中与被</w:t>
      </w:r>
      <w:proofErr w:type="gramStart"/>
      <w:r w:rsidRPr="00237D7D" w:rsidDel="00513E23">
        <w:rPr>
          <w:rFonts w:ascii="Times New Roman" w:hAnsi="Times New Roman" w:hint="eastAsia"/>
          <w:szCs w:val="22"/>
        </w:rPr>
        <w:t>预测日</w:t>
      </w:r>
      <w:proofErr w:type="gramEnd"/>
      <w:r w:rsidRPr="00237D7D" w:rsidDel="00513E23">
        <w:rPr>
          <w:rFonts w:ascii="Times New Roman" w:hAnsi="Times New Roman" w:hint="eastAsia"/>
          <w:szCs w:val="22"/>
        </w:rPr>
        <w:t>在星期类型、环境、气象等方面相似度较高的若干历史发电日。</w:t>
      </w:r>
    </w:p>
    <w:p w14:paraId="3160EC2D" w14:textId="5B9197CF" w:rsidR="00066822" w:rsidRPr="00237D7D" w:rsidRDefault="00066822" w:rsidP="00066822">
      <w:pPr>
        <w:pStyle w:val="affff3"/>
        <w:numPr>
          <w:ilvl w:val="0"/>
          <w:numId w:val="0"/>
        </w:numPr>
        <w:jc w:val="both"/>
        <w:outlineLvl w:val="1"/>
        <w:rPr>
          <w:rFonts w:ascii="Times New Roman" w:eastAsia="黑体" w:hAnsi="Times New Roman"/>
          <w:b/>
          <w:bCs/>
        </w:rPr>
      </w:pPr>
      <w:r w:rsidRPr="00237D7D">
        <w:rPr>
          <w:rFonts w:ascii="黑体" w:eastAsia="黑体" w:hAnsi="Times New Roman" w:hint="eastAsia"/>
        </w:rPr>
        <w:t>3.</w:t>
      </w:r>
      <w:r w:rsidRPr="00237D7D">
        <w:rPr>
          <w:rFonts w:ascii="黑体" w:eastAsia="黑体" w:hAnsi="Times New Roman"/>
        </w:rPr>
        <w:t>11</w:t>
      </w:r>
      <w:r w:rsidRPr="00237D7D">
        <w:rPr>
          <w:rFonts w:ascii="黑体" w:eastAsia="黑体" w:hAnsi="Times New Roman" w:hint="eastAsia"/>
        </w:rPr>
        <w:t xml:space="preserve">　</w:t>
      </w:r>
      <w:r w:rsidRPr="00237D7D">
        <w:rPr>
          <w:rFonts w:ascii="Times New Roman" w:hAnsi="Times New Roman"/>
        </w:rPr>
        <w:br/>
      </w:r>
      <w:r w:rsidRPr="00237D7D">
        <w:rPr>
          <w:rFonts w:ascii="Times New Roman" w:eastAsia="黑体" w:hAnsi="Times New Roman"/>
        </w:rPr>
        <w:t xml:space="preserve">    </w:t>
      </w:r>
      <w:r w:rsidRPr="00237D7D">
        <w:rPr>
          <w:rFonts w:ascii="Times New Roman" w:eastAsia="黑体" w:hAnsi="Times New Roman" w:hint="eastAsia"/>
        </w:rPr>
        <w:t>发电功率</w:t>
      </w:r>
      <w:r w:rsidRPr="00237D7D">
        <w:rPr>
          <w:rFonts w:ascii="Times New Roman" w:eastAsia="黑体" w:hAnsi="Times New Roman" w:hint="eastAsia"/>
        </w:rPr>
        <w:t xml:space="preserve"> </w:t>
      </w:r>
      <w:r w:rsidR="00F127D9" w:rsidRPr="00237D7D">
        <w:rPr>
          <w:rFonts w:ascii="Times New Roman" w:eastAsia="黑体" w:hAnsi="Times New Roman"/>
          <w:b/>
          <w:bCs/>
        </w:rPr>
        <w:t>photovoltaic generation power</w:t>
      </w:r>
    </w:p>
    <w:p w14:paraId="6E513D2E" w14:textId="67C843E0" w:rsidR="00066822" w:rsidRPr="00237D7D" w:rsidRDefault="00F127D9" w:rsidP="00066822">
      <w:pPr>
        <w:pStyle w:val="afff8"/>
        <w:rPr>
          <w:rFonts w:ascii="Times New Roman" w:hAnsi="Times New Roman"/>
          <w:szCs w:val="22"/>
        </w:rPr>
      </w:pPr>
      <w:r w:rsidRPr="00237D7D">
        <w:rPr>
          <w:rFonts w:ascii="Times New Roman" w:hAnsi="Times New Roman" w:hint="eastAsia"/>
          <w:szCs w:val="22"/>
        </w:rPr>
        <w:t>分布式光伏集群通过光生伏打效应所发出的有功功率。</w:t>
      </w:r>
    </w:p>
    <w:p w14:paraId="2769D966" w14:textId="0174719E" w:rsidR="00066822" w:rsidRPr="00237D7D" w:rsidRDefault="00066822" w:rsidP="00066822">
      <w:pPr>
        <w:pStyle w:val="affff3"/>
        <w:numPr>
          <w:ilvl w:val="0"/>
          <w:numId w:val="0"/>
        </w:numPr>
        <w:jc w:val="both"/>
        <w:outlineLvl w:val="1"/>
        <w:rPr>
          <w:rFonts w:ascii="Times New Roman" w:eastAsia="黑体" w:hAnsi="Times New Roman"/>
        </w:rPr>
      </w:pPr>
      <w:r w:rsidRPr="00237D7D">
        <w:rPr>
          <w:rFonts w:ascii="黑体" w:eastAsia="黑体" w:hAnsi="Times New Roman" w:hint="eastAsia"/>
        </w:rPr>
        <w:t>3.</w:t>
      </w:r>
      <w:r w:rsidRPr="00237D7D">
        <w:rPr>
          <w:rFonts w:ascii="黑体" w:eastAsia="黑体" w:hAnsi="Times New Roman"/>
        </w:rPr>
        <w:t>12</w:t>
      </w:r>
      <w:r w:rsidRPr="00237D7D">
        <w:rPr>
          <w:rFonts w:ascii="黑体" w:eastAsia="黑体" w:hAnsi="Times New Roman" w:hint="eastAsia"/>
        </w:rPr>
        <w:t xml:space="preserve">　</w:t>
      </w:r>
      <w:r w:rsidRPr="00237D7D">
        <w:rPr>
          <w:rFonts w:ascii="Times New Roman" w:hAnsi="Times New Roman"/>
        </w:rPr>
        <w:br/>
      </w:r>
      <w:r w:rsidRPr="00237D7D">
        <w:rPr>
          <w:rFonts w:ascii="Times New Roman" w:eastAsia="黑体" w:hAnsi="Times New Roman"/>
        </w:rPr>
        <w:t xml:space="preserve">    </w:t>
      </w:r>
      <w:r w:rsidRPr="00237D7D">
        <w:rPr>
          <w:rFonts w:ascii="Times New Roman" w:eastAsia="黑体" w:hAnsi="Times New Roman" w:hint="eastAsia"/>
        </w:rPr>
        <w:t>上网功率</w:t>
      </w:r>
      <w:r w:rsidRPr="00237D7D">
        <w:rPr>
          <w:rFonts w:ascii="Times New Roman" w:eastAsia="黑体" w:hAnsi="Times New Roman"/>
          <w:b/>
          <w:bCs/>
        </w:rPr>
        <w:t xml:space="preserve"> </w:t>
      </w:r>
      <w:r w:rsidR="00596700" w:rsidRPr="00237D7D">
        <w:rPr>
          <w:rFonts w:ascii="Times New Roman" w:eastAsia="黑体" w:hAnsi="Times New Roman"/>
          <w:b/>
          <w:bCs/>
        </w:rPr>
        <w:t>photovoltaic net power</w:t>
      </w:r>
    </w:p>
    <w:p w14:paraId="22C5E9CF" w14:textId="5D0FBA73" w:rsidR="00066822" w:rsidRPr="00237D7D" w:rsidRDefault="00596700" w:rsidP="00066822">
      <w:pPr>
        <w:pStyle w:val="afff8"/>
        <w:rPr>
          <w:rFonts w:ascii="Times New Roman" w:hAnsi="Times New Roman"/>
          <w:szCs w:val="22"/>
        </w:rPr>
      </w:pPr>
      <w:r w:rsidRPr="00237D7D">
        <w:rPr>
          <w:rFonts w:ascii="Times New Roman" w:hAnsi="Times New Roman" w:hint="eastAsia"/>
          <w:szCs w:val="22"/>
        </w:rPr>
        <w:t>对于全额上网的分布式光伏，其上网功率等价于发电功率，对于自发自用、余量上网的分布式光伏，</w:t>
      </w:r>
      <w:proofErr w:type="gramStart"/>
      <w:r w:rsidRPr="00237D7D">
        <w:rPr>
          <w:rFonts w:ascii="Times New Roman" w:hAnsi="Times New Roman" w:hint="eastAsia"/>
          <w:szCs w:val="22"/>
        </w:rPr>
        <w:t>指考虑</w:t>
      </w:r>
      <w:proofErr w:type="gramEnd"/>
      <w:r w:rsidRPr="00237D7D">
        <w:rPr>
          <w:rFonts w:ascii="Times New Roman" w:hAnsi="Times New Roman" w:hint="eastAsia"/>
          <w:szCs w:val="22"/>
        </w:rPr>
        <w:t>负荷之后</w:t>
      </w:r>
      <w:proofErr w:type="gramStart"/>
      <w:r w:rsidRPr="00237D7D">
        <w:rPr>
          <w:rFonts w:ascii="Times New Roman" w:hAnsi="Times New Roman" w:hint="eastAsia"/>
          <w:szCs w:val="22"/>
        </w:rPr>
        <w:t>馈</w:t>
      </w:r>
      <w:proofErr w:type="gramEnd"/>
      <w:r w:rsidRPr="00237D7D">
        <w:rPr>
          <w:rFonts w:ascii="Times New Roman" w:hAnsi="Times New Roman" w:hint="eastAsia"/>
          <w:szCs w:val="22"/>
        </w:rPr>
        <w:t>入电网的有功功率。</w:t>
      </w:r>
    </w:p>
    <w:p w14:paraId="3F70B7BA" w14:textId="7EC88A38" w:rsidR="00596700" w:rsidRPr="00237D7D" w:rsidRDefault="00596700" w:rsidP="00066822">
      <w:pPr>
        <w:pStyle w:val="afff8"/>
        <w:rPr>
          <w:rFonts w:ascii="Times New Roman" w:hAnsi="Times New Roman"/>
          <w:szCs w:val="22"/>
        </w:rPr>
      </w:pPr>
      <w:r w:rsidRPr="00237D7D">
        <w:rPr>
          <w:rFonts w:ascii="Times New Roman" w:hAnsi="Times New Roman" w:hint="eastAsia"/>
          <w:szCs w:val="22"/>
        </w:rPr>
        <w:t>注：对于自发自用、余量上网的分布式光伏，当其发电功率小于负荷时，上网功率取</w:t>
      </w:r>
      <w:r w:rsidRPr="00237D7D">
        <w:rPr>
          <w:rFonts w:ascii="Times New Roman" w:hAnsi="Times New Roman" w:hint="eastAsia"/>
          <w:szCs w:val="22"/>
        </w:rPr>
        <w:t>0</w:t>
      </w:r>
      <w:r w:rsidRPr="00237D7D">
        <w:rPr>
          <w:rFonts w:ascii="Times New Roman" w:hAnsi="Times New Roman" w:hint="eastAsia"/>
          <w:szCs w:val="22"/>
        </w:rPr>
        <w:t>。</w:t>
      </w:r>
    </w:p>
    <w:p w14:paraId="3ADDA489" w14:textId="79C11B7D" w:rsidR="006C1025" w:rsidRPr="00237D7D" w:rsidRDefault="006C1025" w:rsidP="006C1025">
      <w:pPr>
        <w:pStyle w:val="affff3"/>
        <w:numPr>
          <w:ilvl w:val="0"/>
          <w:numId w:val="0"/>
        </w:numPr>
        <w:jc w:val="both"/>
        <w:outlineLvl w:val="1"/>
        <w:rPr>
          <w:rFonts w:ascii="Times New Roman" w:eastAsia="黑体" w:hAnsi="Times New Roman"/>
        </w:rPr>
      </w:pPr>
      <w:r w:rsidRPr="00237D7D">
        <w:rPr>
          <w:rFonts w:ascii="黑体" w:eastAsia="黑体" w:hAnsi="Times New Roman" w:hint="eastAsia"/>
        </w:rPr>
        <w:t>3.</w:t>
      </w:r>
      <w:r w:rsidR="00CE2E70" w:rsidRPr="00237D7D">
        <w:rPr>
          <w:rFonts w:ascii="黑体" w:eastAsia="黑体" w:hAnsi="Times New Roman" w:hint="eastAsia"/>
        </w:rPr>
        <w:t>13</w:t>
      </w:r>
      <w:r w:rsidRPr="00237D7D">
        <w:rPr>
          <w:rFonts w:ascii="黑体" w:eastAsia="黑体" w:hAnsi="Times New Roman" w:hint="eastAsia"/>
        </w:rPr>
        <w:t xml:space="preserve">　</w:t>
      </w:r>
      <w:r w:rsidRPr="00237D7D">
        <w:rPr>
          <w:rFonts w:ascii="Times New Roman" w:hAnsi="Times New Roman"/>
        </w:rPr>
        <w:br/>
      </w:r>
      <w:r w:rsidRPr="00237D7D">
        <w:rPr>
          <w:rFonts w:ascii="Times New Roman" w:eastAsia="黑体" w:hAnsi="Times New Roman"/>
        </w:rPr>
        <w:t xml:space="preserve">    </w:t>
      </w:r>
      <w:r w:rsidRPr="00237D7D">
        <w:rPr>
          <w:rFonts w:ascii="Times New Roman" w:eastAsia="黑体" w:hAnsi="Times New Roman" w:hint="eastAsia"/>
        </w:rPr>
        <w:t>冻结电量</w:t>
      </w:r>
      <w:r w:rsidRPr="00237D7D">
        <w:rPr>
          <w:rFonts w:ascii="Times New Roman" w:eastAsia="黑体" w:hAnsi="Times New Roman"/>
        </w:rPr>
        <w:t xml:space="preserve"> </w:t>
      </w:r>
      <w:r w:rsidR="004A7FFE" w:rsidRPr="00237D7D">
        <w:rPr>
          <w:rFonts w:ascii="Times New Roman" w:eastAsia="黑体" w:hAnsi="Times New Roman" w:hint="eastAsia"/>
          <w:b/>
          <w:bCs/>
        </w:rPr>
        <w:t>f</w:t>
      </w:r>
      <w:r w:rsidR="004A7FFE" w:rsidRPr="00237D7D">
        <w:rPr>
          <w:rFonts w:ascii="Times New Roman" w:eastAsia="黑体" w:hAnsi="Times New Roman"/>
          <w:b/>
          <w:bCs/>
        </w:rPr>
        <w:t xml:space="preserve">rozen </w:t>
      </w:r>
      <w:r w:rsidR="004A7FFE" w:rsidRPr="00237D7D">
        <w:rPr>
          <w:rFonts w:ascii="Times New Roman" w:eastAsia="黑体" w:hAnsi="Times New Roman" w:hint="eastAsia"/>
          <w:b/>
          <w:bCs/>
        </w:rPr>
        <w:t>e</w:t>
      </w:r>
      <w:r w:rsidR="004A7FFE" w:rsidRPr="00237D7D">
        <w:rPr>
          <w:rFonts w:ascii="Times New Roman" w:eastAsia="黑体" w:hAnsi="Times New Roman"/>
          <w:b/>
          <w:bCs/>
        </w:rPr>
        <w:t xml:space="preserve">nergy </w:t>
      </w:r>
      <w:r w:rsidR="004A7FFE" w:rsidRPr="00237D7D">
        <w:rPr>
          <w:rFonts w:ascii="Times New Roman" w:eastAsia="黑体" w:hAnsi="Times New Roman" w:hint="eastAsia"/>
          <w:b/>
          <w:bCs/>
        </w:rPr>
        <w:t>d</w:t>
      </w:r>
      <w:r w:rsidR="004A7FFE" w:rsidRPr="00237D7D">
        <w:rPr>
          <w:rFonts w:ascii="Times New Roman" w:eastAsia="黑体" w:hAnsi="Times New Roman"/>
          <w:b/>
          <w:bCs/>
        </w:rPr>
        <w:t>ata</w:t>
      </w:r>
    </w:p>
    <w:p w14:paraId="63FE01F8" w14:textId="39F48152" w:rsidR="006C1025" w:rsidRPr="00237D7D" w:rsidRDefault="007274BC" w:rsidP="006C1025">
      <w:pPr>
        <w:pStyle w:val="afff8"/>
        <w:rPr>
          <w:rFonts w:ascii="Times New Roman" w:hAnsi="Times New Roman"/>
          <w:szCs w:val="22"/>
        </w:rPr>
      </w:pPr>
      <w:r w:rsidRPr="00237D7D">
        <w:rPr>
          <w:rFonts w:ascii="Times New Roman" w:hAnsi="Times New Roman" w:hint="eastAsia"/>
          <w:szCs w:val="22"/>
        </w:rPr>
        <w:t>冻结电量是指电表在设置的冻结时间，自动记录并保存下来的电量数据。</w:t>
      </w:r>
    </w:p>
    <w:p w14:paraId="47BCDB7A" w14:textId="7BB5A104" w:rsidR="00513E23" w:rsidRPr="00237D7D" w:rsidRDefault="00513E23" w:rsidP="00513E23">
      <w:pPr>
        <w:pStyle w:val="affff3"/>
        <w:numPr>
          <w:ilvl w:val="0"/>
          <w:numId w:val="0"/>
        </w:numPr>
        <w:jc w:val="both"/>
        <w:outlineLvl w:val="1"/>
        <w:rPr>
          <w:rFonts w:ascii="Times New Roman" w:eastAsia="黑体" w:hAnsi="Times New Roman"/>
        </w:rPr>
      </w:pPr>
      <w:r w:rsidRPr="00237D7D">
        <w:rPr>
          <w:rFonts w:ascii="黑体" w:eastAsia="黑体" w:hAnsi="Times New Roman" w:hint="eastAsia"/>
        </w:rPr>
        <w:t>3.</w:t>
      </w:r>
      <w:r w:rsidR="00CE2E70" w:rsidRPr="00237D7D">
        <w:rPr>
          <w:rFonts w:ascii="黑体" w:eastAsia="黑体" w:hAnsi="Times New Roman" w:hint="eastAsia"/>
        </w:rPr>
        <w:t>14</w:t>
      </w:r>
      <w:r w:rsidRPr="00237D7D">
        <w:rPr>
          <w:rFonts w:ascii="黑体" w:eastAsia="黑体" w:hAnsi="Times New Roman" w:hint="eastAsia"/>
        </w:rPr>
        <w:t xml:space="preserve">　</w:t>
      </w:r>
      <w:r w:rsidRPr="00237D7D">
        <w:rPr>
          <w:rFonts w:ascii="Times New Roman" w:hAnsi="Times New Roman"/>
        </w:rPr>
        <w:br/>
      </w:r>
      <w:r w:rsidRPr="00237D7D">
        <w:rPr>
          <w:rFonts w:ascii="Times New Roman" w:eastAsia="黑体" w:hAnsi="Times New Roman"/>
        </w:rPr>
        <w:t xml:space="preserve">    </w:t>
      </w:r>
      <w:r w:rsidRPr="00237D7D">
        <w:rPr>
          <w:rFonts w:ascii="Times New Roman" w:eastAsia="黑体" w:hAnsi="Times New Roman" w:hint="eastAsia"/>
        </w:rPr>
        <w:t>分布式光伏</w:t>
      </w:r>
      <w:proofErr w:type="gramStart"/>
      <w:r w:rsidRPr="00237D7D">
        <w:rPr>
          <w:rFonts w:ascii="Times New Roman" w:eastAsia="黑体" w:hAnsi="Times New Roman" w:hint="eastAsia"/>
        </w:rPr>
        <w:t>集群总</w:t>
      </w:r>
      <w:proofErr w:type="gramEnd"/>
      <w:r w:rsidRPr="00237D7D">
        <w:rPr>
          <w:rFonts w:ascii="Times New Roman" w:eastAsia="黑体" w:hAnsi="Times New Roman" w:hint="eastAsia"/>
        </w:rPr>
        <w:t>功率</w:t>
      </w:r>
      <w:r w:rsidRPr="00237D7D">
        <w:rPr>
          <w:rFonts w:ascii="Times New Roman" w:eastAsia="黑体" w:hAnsi="Times New Roman"/>
        </w:rPr>
        <w:t xml:space="preserve"> </w:t>
      </w:r>
      <w:r w:rsidRPr="00237D7D">
        <w:rPr>
          <w:rFonts w:ascii="Times New Roman" w:eastAsia="黑体" w:hAnsi="Times New Roman"/>
          <w:b/>
          <w:bCs/>
        </w:rPr>
        <w:t xml:space="preserve">distributed photovoltaic cluster </w:t>
      </w:r>
      <w:r w:rsidRPr="00237D7D">
        <w:rPr>
          <w:rFonts w:ascii="Times New Roman" w:eastAsia="黑体" w:hAnsi="Times New Roman" w:hint="eastAsia"/>
          <w:b/>
          <w:bCs/>
        </w:rPr>
        <w:t>power</w:t>
      </w:r>
    </w:p>
    <w:p w14:paraId="333C9F8D" w14:textId="77777777" w:rsidR="00513E23" w:rsidRPr="00237D7D" w:rsidRDefault="00513E23" w:rsidP="00513E23">
      <w:pPr>
        <w:pStyle w:val="afff8"/>
        <w:rPr>
          <w:rFonts w:ascii="Times New Roman" w:hAnsi="Times New Roman"/>
          <w:szCs w:val="22"/>
        </w:rPr>
      </w:pPr>
      <w:r w:rsidRPr="00237D7D">
        <w:rPr>
          <w:rFonts w:ascii="Times New Roman" w:hAnsi="Times New Roman" w:hint="eastAsia"/>
          <w:szCs w:val="22"/>
        </w:rPr>
        <w:t>某时刻分布式光伏集群中所有光伏发电功率的代数和。</w:t>
      </w:r>
    </w:p>
    <w:p w14:paraId="047E9DE0" w14:textId="72CE6B1A" w:rsidR="007A628C" w:rsidRPr="00237D7D" w:rsidRDefault="007A628C" w:rsidP="007A628C">
      <w:pPr>
        <w:pStyle w:val="affff3"/>
        <w:numPr>
          <w:ilvl w:val="0"/>
          <w:numId w:val="0"/>
        </w:numPr>
        <w:jc w:val="both"/>
        <w:outlineLvl w:val="1"/>
        <w:rPr>
          <w:rFonts w:ascii="Times New Roman" w:eastAsia="黑体" w:hAnsi="Times New Roman"/>
        </w:rPr>
      </w:pPr>
      <w:r w:rsidRPr="00237D7D">
        <w:rPr>
          <w:rFonts w:ascii="黑体" w:eastAsia="黑体" w:hAnsi="Times New Roman" w:hint="eastAsia"/>
        </w:rPr>
        <w:t>3.</w:t>
      </w:r>
      <w:r w:rsidR="00CE2E70" w:rsidRPr="00237D7D">
        <w:rPr>
          <w:rFonts w:ascii="黑体" w:eastAsia="黑体" w:hAnsi="Times New Roman"/>
        </w:rPr>
        <w:t>1</w:t>
      </w:r>
      <w:r w:rsidR="00CE2E70" w:rsidRPr="00237D7D">
        <w:rPr>
          <w:rFonts w:ascii="黑体" w:eastAsia="黑体" w:hAnsi="Times New Roman" w:hint="eastAsia"/>
        </w:rPr>
        <w:t xml:space="preserve">5　</w:t>
      </w:r>
      <w:r w:rsidRPr="00237D7D">
        <w:rPr>
          <w:rFonts w:ascii="Times New Roman" w:hAnsi="Times New Roman"/>
        </w:rPr>
        <w:br/>
      </w:r>
      <w:r w:rsidRPr="00237D7D">
        <w:rPr>
          <w:rFonts w:ascii="Times New Roman" w:eastAsia="黑体" w:hAnsi="Times New Roman"/>
        </w:rPr>
        <w:t xml:space="preserve">    </w:t>
      </w:r>
      <w:r w:rsidRPr="00237D7D">
        <w:rPr>
          <w:rFonts w:ascii="Times New Roman" w:eastAsia="黑体" w:hAnsi="Times New Roman" w:hint="eastAsia"/>
        </w:rPr>
        <w:t>分布式光伏集群功率预测</w:t>
      </w:r>
      <w:r w:rsidRPr="00237D7D">
        <w:rPr>
          <w:rFonts w:ascii="Times New Roman" w:eastAsia="黑体" w:hAnsi="Times New Roman" w:hint="eastAsia"/>
        </w:rPr>
        <w:t xml:space="preserve"> </w:t>
      </w:r>
      <w:r w:rsidRPr="00237D7D">
        <w:rPr>
          <w:rFonts w:ascii="Times New Roman" w:eastAsia="黑体" w:hAnsi="Times New Roman"/>
          <w:b/>
          <w:bCs/>
        </w:rPr>
        <w:t xml:space="preserve">power prediction for distributed photovoltaic cluster </w:t>
      </w:r>
    </w:p>
    <w:p w14:paraId="087B59C5" w14:textId="77777777" w:rsidR="007A628C" w:rsidRPr="00237D7D" w:rsidRDefault="007A628C" w:rsidP="007A628C">
      <w:pPr>
        <w:pStyle w:val="afff8"/>
        <w:rPr>
          <w:rFonts w:ascii="Times New Roman" w:hAnsi="Times New Roman"/>
          <w:szCs w:val="22"/>
        </w:rPr>
      </w:pPr>
      <w:r w:rsidRPr="00237D7D">
        <w:rPr>
          <w:rFonts w:ascii="Times New Roman" w:hAnsi="Times New Roman" w:hint="eastAsia"/>
          <w:szCs w:val="22"/>
        </w:rPr>
        <w:t>根据气象条件、统计规律等技术手段，对分布式光伏集群的有功功率进行预测。</w:t>
      </w:r>
    </w:p>
    <w:p w14:paraId="4BAA30A6" w14:textId="12DC9B6D" w:rsidR="00066822" w:rsidRPr="00237D7D" w:rsidRDefault="00066822" w:rsidP="00066822">
      <w:pPr>
        <w:pStyle w:val="affff3"/>
        <w:numPr>
          <w:ilvl w:val="0"/>
          <w:numId w:val="0"/>
        </w:numPr>
        <w:jc w:val="both"/>
        <w:outlineLvl w:val="1"/>
        <w:rPr>
          <w:rFonts w:ascii="Times New Roman" w:eastAsia="黑体" w:hAnsi="Times New Roman"/>
          <w:b/>
          <w:bCs/>
        </w:rPr>
      </w:pPr>
      <w:r w:rsidRPr="00237D7D">
        <w:rPr>
          <w:rFonts w:ascii="黑体" w:eastAsia="黑体" w:hAnsi="Times New Roman" w:hint="eastAsia"/>
        </w:rPr>
        <w:t>3.</w:t>
      </w:r>
      <w:r w:rsidR="00CE2E70" w:rsidRPr="00237D7D">
        <w:rPr>
          <w:rFonts w:ascii="黑体" w:eastAsia="黑体" w:hAnsi="Times New Roman"/>
        </w:rPr>
        <w:t>1</w:t>
      </w:r>
      <w:r w:rsidR="00CE2E70" w:rsidRPr="00237D7D">
        <w:rPr>
          <w:rFonts w:ascii="黑体" w:eastAsia="黑体" w:hAnsi="Times New Roman" w:hint="eastAsia"/>
        </w:rPr>
        <w:t xml:space="preserve">6　</w:t>
      </w:r>
      <w:r w:rsidRPr="00237D7D">
        <w:rPr>
          <w:rFonts w:ascii="Times New Roman" w:hAnsi="Times New Roman"/>
        </w:rPr>
        <w:br/>
      </w:r>
      <w:r w:rsidRPr="00237D7D">
        <w:rPr>
          <w:rFonts w:ascii="Times New Roman" w:eastAsia="黑体" w:hAnsi="Times New Roman"/>
        </w:rPr>
        <w:t xml:space="preserve">    </w:t>
      </w:r>
      <w:r w:rsidRPr="00237D7D">
        <w:rPr>
          <w:rFonts w:ascii="Times New Roman" w:eastAsia="黑体" w:hAnsi="Times New Roman" w:hint="eastAsia"/>
        </w:rPr>
        <w:t>中期功率预测</w:t>
      </w:r>
      <w:r w:rsidRPr="00237D7D">
        <w:rPr>
          <w:rFonts w:ascii="Times New Roman" w:eastAsia="黑体" w:hAnsi="Times New Roman"/>
        </w:rPr>
        <w:t xml:space="preserve"> </w:t>
      </w:r>
      <w:r w:rsidRPr="00237D7D">
        <w:rPr>
          <w:rFonts w:ascii="Times New Roman" w:eastAsia="黑体" w:hAnsi="Times New Roman"/>
          <w:b/>
          <w:bCs/>
        </w:rPr>
        <w:t>medium term power forecasting</w:t>
      </w:r>
    </w:p>
    <w:p w14:paraId="5B192173" w14:textId="3F330C55" w:rsidR="00066822" w:rsidRPr="00237D7D" w:rsidRDefault="007A628C" w:rsidP="00066822">
      <w:pPr>
        <w:pStyle w:val="afff8"/>
        <w:rPr>
          <w:rFonts w:ascii="Times New Roman" w:hAnsi="Times New Roman"/>
          <w:szCs w:val="22"/>
        </w:rPr>
      </w:pPr>
      <w:r w:rsidRPr="00237D7D">
        <w:rPr>
          <w:rFonts w:ascii="Times New Roman" w:hAnsi="Times New Roman" w:hint="eastAsia"/>
          <w:szCs w:val="22"/>
        </w:rPr>
        <w:t>预测分布式光伏集群次日零时起到未来</w:t>
      </w:r>
      <w:r w:rsidRPr="00237D7D">
        <w:rPr>
          <w:rFonts w:ascii="Times New Roman" w:hAnsi="Times New Roman"/>
          <w:szCs w:val="22"/>
        </w:rPr>
        <w:t>240h</w:t>
      </w:r>
      <w:r w:rsidRPr="00237D7D">
        <w:rPr>
          <w:rFonts w:ascii="Times New Roman" w:hAnsi="Times New Roman" w:hint="eastAsia"/>
          <w:szCs w:val="22"/>
        </w:rPr>
        <w:t>的有功功率。</w:t>
      </w:r>
    </w:p>
    <w:p w14:paraId="246CF784" w14:textId="29CDC0B3" w:rsidR="007A628C" w:rsidRPr="00237D7D" w:rsidRDefault="007A628C" w:rsidP="00066822">
      <w:pPr>
        <w:pStyle w:val="afff8"/>
        <w:rPr>
          <w:rFonts w:ascii="Times New Roman" w:hAnsi="Times New Roman"/>
          <w:szCs w:val="22"/>
        </w:rPr>
      </w:pPr>
      <w:r w:rsidRPr="00237D7D">
        <w:rPr>
          <w:rFonts w:ascii="Times New Roman" w:hAnsi="Times New Roman" w:hint="eastAsia"/>
          <w:szCs w:val="22"/>
        </w:rPr>
        <w:t>注：时间分辨率为</w:t>
      </w:r>
      <w:r w:rsidRPr="00237D7D">
        <w:rPr>
          <w:rFonts w:ascii="Times New Roman" w:hAnsi="Times New Roman"/>
          <w:szCs w:val="22"/>
        </w:rPr>
        <w:t>15min</w:t>
      </w:r>
      <w:r w:rsidRPr="00237D7D">
        <w:rPr>
          <w:rFonts w:ascii="Times New Roman" w:hAnsi="Times New Roman" w:hint="eastAsia"/>
          <w:szCs w:val="22"/>
        </w:rPr>
        <w:t>。</w:t>
      </w:r>
    </w:p>
    <w:p w14:paraId="6E252E1D" w14:textId="23B09901" w:rsidR="00066822" w:rsidRPr="00237D7D" w:rsidRDefault="00066822" w:rsidP="00066822">
      <w:pPr>
        <w:pStyle w:val="affff3"/>
        <w:numPr>
          <w:ilvl w:val="0"/>
          <w:numId w:val="0"/>
        </w:numPr>
        <w:jc w:val="both"/>
        <w:outlineLvl w:val="1"/>
        <w:rPr>
          <w:rFonts w:ascii="Times New Roman" w:eastAsia="黑体" w:hAnsi="Times New Roman"/>
          <w:b/>
          <w:bCs/>
        </w:rPr>
      </w:pPr>
      <w:r w:rsidRPr="00237D7D">
        <w:rPr>
          <w:rFonts w:ascii="黑体" w:eastAsia="黑体" w:hAnsi="Times New Roman"/>
        </w:rPr>
        <w:t>3.</w:t>
      </w:r>
      <w:r w:rsidR="00CE2E70" w:rsidRPr="00237D7D">
        <w:rPr>
          <w:rFonts w:ascii="黑体" w:eastAsia="黑体" w:hAnsi="Times New Roman"/>
        </w:rPr>
        <w:t>1</w:t>
      </w:r>
      <w:r w:rsidR="00CE2E70" w:rsidRPr="00237D7D">
        <w:rPr>
          <w:rFonts w:ascii="黑体" w:eastAsia="黑体" w:hAnsi="Times New Roman" w:hint="eastAsia"/>
        </w:rPr>
        <w:t xml:space="preserve">7　</w:t>
      </w:r>
      <w:r w:rsidRPr="00237D7D">
        <w:rPr>
          <w:rFonts w:ascii="Times New Roman" w:hAnsi="Times New Roman"/>
        </w:rPr>
        <w:br/>
      </w:r>
      <w:r w:rsidRPr="00237D7D">
        <w:rPr>
          <w:rFonts w:ascii="Times New Roman" w:eastAsia="黑体" w:hAnsi="Times New Roman"/>
        </w:rPr>
        <w:t xml:space="preserve">    </w:t>
      </w:r>
      <w:r w:rsidRPr="00237D7D">
        <w:rPr>
          <w:rFonts w:ascii="Times New Roman" w:eastAsia="黑体" w:hAnsi="Times New Roman" w:hint="eastAsia"/>
        </w:rPr>
        <w:t>短期功率预测</w:t>
      </w:r>
      <w:r w:rsidRPr="00237D7D">
        <w:rPr>
          <w:rFonts w:ascii="Times New Roman" w:eastAsia="黑体" w:hAnsi="Times New Roman"/>
        </w:rPr>
        <w:t xml:space="preserve"> </w:t>
      </w:r>
      <w:r w:rsidRPr="00237D7D">
        <w:rPr>
          <w:rFonts w:ascii="Times New Roman" w:eastAsia="黑体" w:hAnsi="Times New Roman"/>
          <w:b/>
          <w:bCs/>
        </w:rPr>
        <w:t>short term power forecasting</w:t>
      </w:r>
    </w:p>
    <w:p w14:paraId="2DECC49F" w14:textId="470C9B0D" w:rsidR="007A628C" w:rsidRPr="00237D7D" w:rsidRDefault="007A628C" w:rsidP="007A628C">
      <w:pPr>
        <w:pStyle w:val="afff8"/>
        <w:rPr>
          <w:rFonts w:ascii="Times New Roman" w:hAnsi="Times New Roman"/>
          <w:szCs w:val="22"/>
        </w:rPr>
      </w:pPr>
      <w:r w:rsidRPr="00237D7D">
        <w:rPr>
          <w:rFonts w:ascii="Times New Roman" w:hAnsi="Times New Roman" w:hint="eastAsia"/>
          <w:szCs w:val="22"/>
        </w:rPr>
        <w:t>预测分布式光伏集群次日零时起到未来</w:t>
      </w:r>
      <w:r w:rsidRPr="00237D7D">
        <w:rPr>
          <w:rFonts w:ascii="Times New Roman" w:hAnsi="Times New Roman"/>
          <w:szCs w:val="22"/>
        </w:rPr>
        <w:t>72h</w:t>
      </w:r>
      <w:r w:rsidRPr="00237D7D">
        <w:rPr>
          <w:rFonts w:ascii="Times New Roman" w:hAnsi="Times New Roman" w:hint="eastAsia"/>
          <w:szCs w:val="22"/>
        </w:rPr>
        <w:t>的有功功率。</w:t>
      </w:r>
    </w:p>
    <w:p w14:paraId="6F3FC281" w14:textId="77777777" w:rsidR="007A628C" w:rsidRPr="00237D7D" w:rsidRDefault="007A628C" w:rsidP="007A628C">
      <w:pPr>
        <w:pStyle w:val="afff8"/>
        <w:rPr>
          <w:rFonts w:ascii="Times New Roman" w:hAnsi="Times New Roman"/>
          <w:szCs w:val="22"/>
        </w:rPr>
      </w:pPr>
      <w:r w:rsidRPr="00237D7D">
        <w:rPr>
          <w:rFonts w:ascii="Times New Roman" w:hAnsi="Times New Roman" w:hint="eastAsia"/>
          <w:szCs w:val="22"/>
        </w:rPr>
        <w:t>注：时间分辨率为</w:t>
      </w:r>
      <w:r w:rsidRPr="00237D7D">
        <w:rPr>
          <w:rFonts w:ascii="Times New Roman" w:hAnsi="Times New Roman"/>
          <w:szCs w:val="22"/>
        </w:rPr>
        <w:t>15min</w:t>
      </w:r>
      <w:r w:rsidRPr="00237D7D">
        <w:rPr>
          <w:rFonts w:ascii="Times New Roman" w:hAnsi="Times New Roman" w:hint="eastAsia"/>
          <w:szCs w:val="22"/>
        </w:rPr>
        <w:t>。</w:t>
      </w:r>
    </w:p>
    <w:p w14:paraId="40829EE1" w14:textId="1499C0AA" w:rsidR="00066822" w:rsidRPr="00237D7D" w:rsidRDefault="00066822" w:rsidP="00066822">
      <w:pPr>
        <w:pStyle w:val="affff3"/>
        <w:numPr>
          <w:ilvl w:val="0"/>
          <w:numId w:val="0"/>
        </w:numPr>
        <w:jc w:val="both"/>
        <w:outlineLvl w:val="1"/>
        <w:rPr>
          <w:rFonts w:ascii="Times New Roman" w:eastAsia="黑体" w:hAnsi="Times New Roman"/>
          <w:b/>
          <w:bCs/>
        </w:rPr>
      </w:pPr>
      <w:r w:rsidRPr="00237D7D">
        <w:rPr>
          <w:rFonts w:ascii="黑体" w:eastAsia="黑体" w:hAnsi="Times New Roman"/>
        </w:rPr>
        <w:lastRenderedPageBreak/>
        <w:t>3.</w:t>
      </w:r>
      <w:r w:rsidR="00CE2E70" w:rsidRPr="00237D7D">
        <w:rPr>
          <w:rFonts w:ascii="黑体" w:eastAsia="黑体" w:hAnsi="Times New Roman"/>
        </w:rPr>
        <w:t>1</w:t>
      </w:r>
      <w:r w:rsidR="00CE2E70" w:rsidRPr="00237D7D">
        <w:rPr>
          <w:rFonts w:ascii="黑体" w:eastAsia="黑体" w:hAnsi="Times New Roman" w:hint="eastAsia"/>
        </w:rPr>
        <w:t xml:space="preserve">8　</w:t>
      </w:r>
      <w:r w:rsidRPr="00237D7D">
        <w:rPr>
          <w:rFonts w:ascii="Times New Roman" w:hAnsi="Times New Roman"/>
        </w:rPr>
        <w:br/>
      </w:r>
      <w:r w:rsidRPr="00237D7D">
        <w:rPr>
          <w:rFonts w:ascii="Times New Roman" w:eastAsia="黑体" w:hAnsi="Times New Roman"/>
        </w:rPr>
        <w:t xml:space="preserve">    </w:t>
      </w:r>
      <w:r w:rsidRPr="00237D7D">
        <w:rPr>
          <w:rFonts w:ascii="Times New Roman" w:eastAsia="黑体" w:hAnsi="Times New Roman" w:hint="eastAsia"/>
        </w:rPr>
        <w:t>超短期功率预测</w:t>
      </w:r>
      <w:r w:rsidRPr="00237D7D">
        <w:rPr>
          <w:rFonts w:ascii="Times New Roman" w:eastAsia="黑体" w:hAnsi="Times New Roman"/>
        </w:rPr>
        <w:t xml:space="preserve"> </w:t>
      </w:r>
      <w:proofErr w:type="spellStart"/>
      <w:r w:rsidRPr="00237D7D">
        <w:rPr>
          <w:rFonts w:ascii="Times New Roman" w:eastAsia="黑体" w:hAnsi="Times New Roman"/>
          <w:b/>
          <w:bCs/>
        </w:rPr>
        <w:t>ultra short</w:t>
      </w:r>
      <w:proofErr w:type="spellEnd"/>
      <w:r w:rsidRPr="00237D7D">
        <w:rPr>
          <w:rFonts w:ascii="Times New Roman" w:eastAsia="黑体" w:hAnsi="Times New Roman"/>
          <w:b/>
          <w:bCs/>
        </w:rPr>
        <w:t xml:space="preserve"> term power forecasting</w:t>
      </w:r>
    </w:p>
    <w:p w14:paraId="60A8D7C1" w14:textId="1B74E54D" w:rsidR="007A628C" w:rsidRPr="00237D7D" w:rsidRDefault="007A628C" w:rsidP="007A628C">
      <w:pPr>
        <w:pStyle w:val="afff8"/>
        <w:rPr>
          <w:rFonts w:ascii="Times New Roman" w:hAnsi="Times New Roman"/>
          <w:szCs w:val="22"/>
        </w:rPr>
      </w:pPr>
      <w:r w:rsidRPr="00237D7D">
        <w:rPr>
          <w:rFonts w:ascii="Times New Roman" w:hAnsi="Times New Roman" w:hint="eastAsia"/>
          <w:szCs w:val="22"/>
        </w:rPr>
        <w:t>预测分布式光伏集群未来</w:t>
      </w:r>
      <w:r w:rsidRPr="00237D7D">
        <w:rPr>
          <w:rFonts w:ascii="Times New Roman" w:hAnsi="Times New Roman"/>
          <w:szCs w:val="22"/>
        </w:rPr>
        <w:t>15min~4h</w:t>
      </w:r>
      <w:r w:rsidRPr="00237D7D">
        <w:rPr>
          <w:rFonts w:ascii="Times New Roman" w:hAnsi="Times New Roman" w:hint="eastAsia"/>
          <w:szCs w:val="22"/>
        </w:rPr>
        <w:t>的有功功率。</w:t>
      </w:r>
    </w:p>
    <w:p w14:paraId="1EDCA7B3" w14:textId="77777777" w:rsidR="00CE2E70" w:rsidRPr="00237D7D" w:rsidRDefault="00CE2E70" w:rsidP="00CE2E70">
      <w:pPr>
        <w:pStyle w:val="afff8"/>
        <w:rPr>
          <w:rFonts w:ascii="Times New Roman" w:hAnsi="Times New Roman"/>
          <w:szCs w:val="22"/>
        </w:rPr>
      </w:pPr>
      <w:r w:rsidRPr="00237D7D">
        <w:rPr>
          <w:rFonts w:ascii="Times New Roman" w:hAnsi="Times New Roman" w:hint="eastAsia"/>
          <w:szCs w:val="22"/>
        </w:rPr>
        <w:t>注：时间分辨率为</w:t>
      </w:r>
      <w:r w:rsidRPr="00237D7D">
        <w:rPr>
          <w:rFonts w:ascii="Times New Roman" w:hAnsi="Times New Roman"/>
          <w:szCs w:val="22"/>
        </w:rPr>
        <w:t>15min</w:t>
      </w:r>
      <w:r w:rsidRPr="00237D7D">
        <w:rPr>
          <w:rFonts w:ascii="Times New Roman" w:hAnsi="Times New Roman" w:hint="eastAsia"/>
          <w:szCs w:val="22"/>
        </w:rPr>
        <w:t>。</w:t>
      </w:r>
    </w:p>
    <w:p w14:paraId="1AF85329" w14:textId="6980EE0E" w:rsidR="00A14829" w:rsidRPr="00237D7D" w:rsidRDefault="00A14829" w:rsidP="00A14829">
      <w:pPr>
        <w:pStyle w:val="affff3"/>
        <w:numPr>
          <w:ilvl w:val="0"/>
          <w:numId w:val="0"/>
        </w:numPr>
        <w:jc w:val="both"/>
        <w:outlineLvl w:val="1"/>
        <w:rPr>
          <w:rFonts w:ascii="Times New Roman" w:eastAsia="黑体" w:hAnsi="Times New Roman"/>
        </w:rPr>
      </w:pPr>
      <w:r w:rsidRPr="00237D7D">
        <w:rPr>
          <w:rFonts w:ascii="黑体" w:eastAsia="黑体" w:hAnsi="Times New Roman"/>
        </w:rPr>
        <w:t>3.</w:t>
      </w:r>
      <w:r w:rsidR="00CE2E70" w:rsidRPr="00237D7D">
        <w:rPr>
          <w:rFonts w:ascii="黑体" w:eastAsia="黑体" w:hAnsi="Times New Roman" w:hint="eastAsia"/>
        </w:rPr>
        <w:t>19</w:t>
      </w:r>
      <w:r w:rsidRPr="00237D7D">
        <w:rPr>
          <w:rFonts w:ascii="黑体" w:eastAsia="黑体" w:hAnsi="Times New Roman" w:hint="eastAsia"/>
        </w:rPr>
        <w:t xml:space="preserve">　</w:t>
      </w:r>
      <w:r w:rsidRPr="00237D7D">
        <w:rPr>
          <w:rFonts w:ascii="Times New Roman" w:hAnsi="Times New Roman"/>
        </w:rPr>
        <w:br/>
      </w:r>
      <w:r w:rsidRPr="00237D7D">
        <w:rPr>
          <w:rFonts w:ascii="Times New Roman" w:eastAsia="黑体" w:hAnsi="Times New Roman"/>
        </w:rPr>
        <w:t xml:space="preserve">    </w:t>
      </w:r>
      <w:r w:rsidRPr="00237D7D">
        <w:rPr>
          <w:rFonts w:ascii="Times New Roman" w:eastAsia="黑体" w:hAnsi="Times New Roman" w:hint="eastAsia"/>
        </w:rPr>
        <w:t>组合预测</w:t>
      </w:r>
      <w:r w:rsidRPr="00237D7D">
        <w:rPr>
          <w:rFonts w:ascii="Times New Roman" w:eastAsia="黑体" w:hAnsi="Times New Roman"/>
        </w:rPr>
        <w:t xml:space="preserve"> </w:t>
      </w:r>
      <w:r w:rsidRPr="00237D7D">
        <w:rPr>
          <w:rFonts w:ascii="Times New Roman" w:eastAsia="黑体" w:hAnsi="Times New Roman"/>
          <w:b/>
          <w:bCs/>
        </w:rPr>
        <w:t>ensemble forecasting</w:t>
      </w:r>
    </w:p>
    <w:p w14:paraId="439B1AA5" w14:textId="77777777" w:rsidR="00A14829" w:rsidRPr="00237D7D" w:rsidRDefault="00A14829" w:rsidP="00A14829">
      <w:pPr>
        <w:pStyle w:val="afff8"/>
        <w:rPr>
          <w:rFonts w:ascii="Times New Roman" w:hAnsi="Times New Roman"/>
          <w:szCs w:val="22"/>
        </w:rPr>
      </w:pPr>
      <w:r w:rsidRPr="00237D7D">
        <w:rPr>
          <w:rFonts w:ascii="Times New Roman" w:hAnsi="Times New Roman" w:hint="eastAsia"/>
          <w:szCs w:val="22"/>
        </w:rPr>
        <w:t>指根据多种单一预测方法的预测组合生成的预测结果。</w:t>
      </w:r>
    </w:p>
    <w:p w14:paraId="4303F7CF" w14:textId="7A092658" w:rsidR="00A14829" w:rsidRPr="00237D7D" w:rsidRDefault="00A14829" w:rsidP="00A14829">
      <w:pPr>
        <w:pStyle w:val="affff3"/>
        <w:numPr>
          <w:ilvl w:val="0"/>
          <w:numId w:val="0"/>
        </w:numPr>
        <w:jc w:val="both"/>
        <w:outlineLvl w:val="1"/>
        <w:rPr>
          <w:rFonts w:ascii="Times New Roman" w:eastAsia="黑体" w:hAnsi="Times New Roman"/>
        </w:rPr>
      </w:pPr>
      <w:r w:rsidRPr="00237D7D">
        <w:rPr>
          <w:rFonts w:ascii="黑体" w:eastAsia="黑体" w:hAnsi="Times New Roman" w:hint="eastAsia"/>
        </w:rPr>
        <w:t>3.</w:t>
      </w:r>
      <w:r w:rsidR="00CE2E70" w:rsidRPr="00237D7D">
        <w:rPr>
          <w:rFonts w:ascii="黑体" w:eastAsia="黑体" w:hAnsi="Times New Roman" w:hint="eastAsia"/>
        </w:rPr>
        <w:t>20</w:t>
      </w:r>
      <w:r w:rsidRPr="00237D7D">
        <w:rPr>
          <w:rFonts w:ascii="黑体" w:eastAsia="黑体" w:hAnsi="Times New Roman" w:hint="eastAsia"/>
        </w:rPr>
        <w:t xml:space="preserve">　</w:t>
      </w:r>
      <w:r w:rsidRPr="00237D7D">
        <w:rPr>
          <w:rFonts w:ascii="Times New Roman" w:hAnsi="Times New Roman"/>
        </w:rPr>
        <w:br/>
      </w:r>
      <w:r w:rsidRPr="00237D7D">
        <w:rPr>
          <w:rFonts w:ascii="Times New Roman" w:eastAsia="黑体" w:hAnsi="Times New Roman"/>
        </w:rPr>
        <w:t xml:space="preserve">    </w:t>
      </w:r>
      <w:r w:rsidRPr="00237D7D">
        <w:rPr>
          <w:rFonts w:ascii="Times New Roman" w:eastAsia="黑体" w:hAnsi="Times New Roman" w:hint="eastAsia"/>
        </w:rPr>
        <w:t>数值天气预报</w:t>
      </w:r>
      <w:r w:rsidRPr="00237D7D">
        <w:rPr>
          <w:rFonts w:ascii="Times New Roman" w:eastAsia="黑体" w:hAnsi="Times New Roman" w:hint="eastAsia"/>
        </w:rPr>
        <w:t xml:space="preserve"> </w:t>
      </w:r>
      <w:r w:rsidRPr="00237D7D">
        <w:rPr>
          <w:rFonts w:ascii="Times New Roman" w:eastAsia="黑体" w:hAnsi="Times New Roman"/>
          <w:b/>
          <w:bCs/>
        </w:rPr>
        <w:t>numerical weather prediction</w:t>
      </w:r>
      <w:r w:rsidRPr="00237D7D">
        <w:rPr>
          <w:rFonts w:ascii="Times New Roman" w:eastAsia="黑体" w:hAnsi="Times New Roman" w:hint="eastAsia"/>
          <w:b/>
          <w:bCs/>
        </w:rPr>
        <w:t>（</w:t>
      </w:r>
      <w:bookmarkStart w:id="140" w:name="_Hlk174540663"/>
      <w:r w:rsidRPr="00237D7D">
        <w:rPr>
          <w:rFonts w:ascii="Times New Roman" w:eastAsia="黑体" w:hAnsi="Times New Roman" w:hint="eastAsia"/>
          <w:b/>
          <w:bCs/>
        </w:rPr>
        <w:t>NWP</w:t>
      </w:r>
      <w:bookmarkEnd w:id="140"/>
      <w:r w:rsidRPr="00237D7D">
        <w:rPr>
          <w:rFonts w:ascii="Times New Roman" w:eastAsia="黑体" w:hAnsi="Times New Roman" w:hint="eastAsia"/>
          <w:b/>
          <w:bCs/>
        </w:rPr>
        <w:t>）</w:t>
      </w:r>
    </w:p>
    <w:p w14:paraId="0A468E47" w14:textId="77777777" w:rsidR="00A14829" w:rsidRPr="00237D7D" w:rsidRDefault="00A14829" w:rsidP="00A14829">
      <w:pPr>
        <w:pStyle w:val="afff8"/>
        <w:rPr>
          <w:rFonts w:ascii="Times New Roman" w:hAnsi="Times New Roman"/>
          <w:szCs w:val="22"/>
        </w:rPr>
      </w:pPr>
      <w:r w:rsidRPr="00237D7D">
        <w:rPr>
          <w:rFonts w:ascii="Times New Roman" w:hAnsi="Times New Roman" w:hint="eastAsia"/>
          <w:szCs w:val="22"/>
        </w:rPr>
        <w:t>根据大气实际情况，在一定的初值和边值条件下，通过大型计算机进行数值计算，求解描写天气演变过程的流体力学和热力学方程组，预报未来一定时段的大气运动状态和天气现象，通过数值的形式给出不同气象要素的预报值。</w:t>
      </w:r>
    </w:p>
    <w:p w14:paraId="04DEE28F" w14:textId="77D63082" w:rsidR="00110276" w:rsidRPr="00237D7D" w:rsidRDefault="00110276" w:rsidP="00110276">
      <w:pPr>
        <w:pStyle w:val="afff8"/>
        <w:rPr>
          <w:rFonts w:ascii="Times New Roman" w:hAnsi="Times New Roman"/>
          <w:szCs w:val="22"/>
        </w:rPr>
      </w:pPr>
      <w:r w:rsidRPr="00237D7D">
        <w:rPr>
          <w:rFonts w:ascii="Times New Roman" w:hAnsi="Times New Roman" w:hint="eastAsia"/>
          <w:szCs w:val="22"/>
        </w:rPr>
        <w:t>注：英文缩写为</w:t>
      </w:r>
      <w:r w:rsidRPr="00237D7D">
        <w:rPr>
          <w:rFonts w:ascii="Times New Roman" w:hAnsi="Times New Roman"/>
          <w:szCs w:val="22"/>
        </w:rPr>
        <w:t>NWP</w:t>
      </w:r>
      <w:r w:rsidRPr="00237D7D">
        <w:rPr>
          <w:rFonts w:ascii="Times New Roman" w:hAnsi="Times New Roman" w:hint="eastAsia"/>
          <w:szCs w:val="22"/>
        </w:rPr>
        <w:t>。</w:t>
      </w:r>
    </w:p>
    <w:p w14:paraId="4542EB57" w14:textId="4066FCA8" w:rsidR="0016164B" w:rsidRPr="00237D7D" w:rsidRDefault="005424A1" w:rsidP="007737C9">
      <w:pPr>
        <w:pStyle w:val="ad"/>
        <w:numPr>
          <w:ilvl w:val="0"/>
          <w:numId w:val="0"/>
        </w:numPr>
        <w:spacing w:beforeLines="50" w:before="156" w:afterLines="50" w:after="156"/>
        <w:outlineLvl w:val="0"/>
        <w:rPr>
          <w:rFonts w:ascii="Times New Roman" w:hAnsi="Times New Roman"/>
        </w:rPr>
      </w:pPr>
      <w:bookmarkStart w:id="141" w:name="_Toc40367996"/>
      <w:bookmarkStart w:id="142" w:name="_Toc40367995"/>
      <w:bookmarkStart w:id="143" w:name="_Toc940"/>
      <w:bookmarkStart w:id="144" w:name="_Toc78243890"/>
      <w:bookmarkStart w:id="145" w:name="_Toc173232155"/>
      <w:bookmarkEnd w:id="141"/>
      <w:bookmarkEnd w:id="142"/>
      <w:r w:rsidRPr="00237D7D">
        <w:rPr>
          <w:rFonts w:hAnsi="Times New Roman" w:hint="eastAsia"/>
          <w:szCs w:val="21"/>
        </w:rPr>
        <w:t>4</w:t>
      </w:r>
      <w:r w:rsidR="00177A9A" w:rsidRPr="00237D7D">
        <w:rPr>
          <w:rFonts w:hAnsi="Times New Roman" w:hint="eastAsia"/>
          <w:szCs w:val="21"/>
        </w:rPr>
        <w:t xml:space="preserve">　</w:t>
      </w:r>
      <w:r w:rsidRPr="00237D7D">
        <w:rPr>
          <w:rFonts w:ascii="Times New Roman" w:hAnsi="Times New Roman" w:hint="eastAsia"/>
        </w:rPr>
        <w:t>基本要求</w:t>
      </w:r>
      <w:bookmarkStart w:id="146" w:name="pindex103"/>
      <w:bookmarkEnd w:id="143"/>
      <w:bookmarkEnd w:id="144"/>
      <w:bookmarkEnd w:id="145"/>
      <w:bookmarkEnd w:id="146"/>
    </w:p>
    <w:p w14:paraId="79F6091E" w14:textId="3585F0F0" w:rsidR="007676BD" w:rsidRPr="00237D7D" w:rsidRDefault="006756A1" w:rsidP="007737C9">
      <w:pPr>
        <w:pStyle w:val="ae"/>
        <w:numPr>
          <w:ilvl w:val="0"/>
          <w:numId w:val="0"/>
        </w:numPr>
        <w:spacing w:beforeLines="0" w:before="0" w:afterLines="0" w:after="0"/>
        <w:jc w:val="both"/>
        <w:outlineLvl w:val="1"/>
        <w:rPr>
          <w:rFonts w:hAnsi="Times New Roman"/>
        </w:rPr>
      </w:pPr>
      <w:r w:rsidRPr="00237D7D">
        <w:rPr>
          <w:rFonts w:hAnsi="Times New Roman"/>
        </w:rPr>
        <w:t xml:space="preserve">4.1 </w:t>
      </w:r>
      <w:r w:rsidR="007676BD" w:rsidRPr="00237D7D">
        <w:rPr>
          <w:rFonts w:asciiTheme="minorEastAsia" w:eastAsiaTheme="minorEastAsia" w:hAnsiTheme="minorEastAsia" w:hint="eastAsia"/>
        </w:rPr>
        <w:t>电网调度机构应结合当地分布式电源接入电网承载力评估结果开展分布式光伏集群功率预测：</w:t>
      </w:r>
    </w:p>
    <w:p w14:paraId="0041B76C" w14:textId="78EC4FB2" w:rsidR="007676BD" w:rsidRPr="00237D7D" w:rsidRDefault="007676BD" w:rsidP="007676BD">
      <w:pPr>
        <w:pStyle w:val="ae"/>
        <w:numPr>
          <w:ilvl w:val="0"/>
          <w:numId w:val="15"/>
        </w:numPr>
        <w:overflowPunct w:val="0"/>
        <w:autoSpaceDE w:val="0"/>
        <w:autoSpaceDN w:val="0"/>
        <w:spacing w:beforeLines="0" w:before="0" w:afterLines="0" w:after="0"/>
        <w:jc w:val="both"/>
        <w:outlineLvl w:val="9"/>
        <w:rPr>
          <w:rFonts w:ascii="Times" w:eastAsia="宋体" w:hAnsi="Times"/>
        </w:rPr>
      </w:pPr>
      <w:r w:rsidRPr="00237D7D">
        <w:rPr>
          <w:rFonts w:asciiTheme="minorEastAsia" w:eastAsiaTheme="minorEastAsia" w:hAnsiTheme="minorEastAsia" w:hint="eastAsia"/>
        </w:rPr>
        <w:t>按照</w:t>
      </w:r>
      <w:r w:rsidR="006756A1" w:rsidRPr="00237D7D">
        <w:rPr>
          <w:rFonts w:asciiTheme="minorEastAsia" w:eastAsiaTheme="minorEastAsia" w:hAnsiTheme="minorEastAsia"/>
        </w:rPr>
        <w:t>DL/T 2041</w:t>
      </w:r>
      <w:r w:rsidR="006756A1" w:rsidRPr="00237D7D">
        <w:rPr>
          <w:rFonts w:asciiTheme="minorEastAsia" w:eastAsiaTheme="minorEastAsia" w:hAnsiTheme="minorEastAsia" w:hint="eastAsia"/>
        </w:rPr>
        <w:t>评估</w:t>
      </w:r>
      <w:r w:rsidRPr="00237D7D">
        <w:rPr>
          <w:rFonts w:asciiTheme="minorEastAsia" w:eastAsiaTheme="minorEastAsia" w:hAnsiTheme="minorEastAsia" w:hint="eastAsia"/>
        </w:rPr>
        <w:t>，电网承载分布式电源能力评估</w:t>
      </w:r>
      <w:r w:rsidR="006756A1" w:rsidRPr="00237D7D">
        <w:rPr>
          <w:rFonts w:asciiTheme="minorEastAsia" w:eastAsiaTheme="minorEastAsia" w:hAnsiTheme="minorEastAsia" w:hint="eastAsia"/>
        </w:rPr>
        <w:t>等级为红色的</w:t>
      </w:r>
      <w:r w:rsidRPr="00237D7D">
        <w:rPr>
          <w:rFonts w:asciiTheme="minorEastAsia" w:eastAsiaTheme="minorEastAsia" w:hAnsiTheme="minorEastAsia" w:hint="eastAsia"/>
        </w:rPr>
        <w:t>电网</w:t>
      </w:r>
      <w:r w:rsidR="006756A1" w:rsidRPr="00237D7D">
        <w:rPr>
          <w:rFonts w:asciiTheme="minorEastAsia" w:eastAsiaTheme="minorEastAsia" w:hAnsiTheme="minorEastAsia" w:hint="eastAsia"/>
        </w:rPr>
        <w:t>，应</w:t>
      </w:r>
      <w:r w:rsidRPr="00237D7D">
        <w:rPr>
          <w:rFonts w:asciiTheme="minorEastAsia" w:eastAsiaTheme="minorEastAsia" w:hAnsiTheme="minorEastAsia" w:hint="eastAsia"/>
        </w:rPr>
        <w:t>建设</w:t>
      </w:r>
      <w:r w:rsidR="006756A1" w:rsidRPr="00237D7D">
        <w:rPr>
          <w:rFonts w:asciiTheme="minorEastAsia" w:eastAsiaTheme="minorEastAsia" w:hAnsiTheme="minorEastAsia" w:hint="eastAsia"/>
        </w:rPr>
        <w:t>分布式光</w:t>
      </w:r>
      <w:proofErr w:type="gramStart"/>
      <w:r w:rsidR="006756A1" w:rsidRPr="00237D7D">
        <w:rPr>
          <w:rFonts w:asciiTheme="minorEastAsia" w:eastAsiaTheme="minorEastAsia" w:hAnsiTheme="minorEastAsia" w:hint="eastAsia"/>
        </w:rPr>
        <w:t>伏预测</w:t>
      </w:r>
      <w:proofErr w:type="gramEnd"/>
      <w:r w:rsidR="006756A1" w:rsidRPr="00237D7D">
        <w:rPr>
          <w:rFonts w:asciiTheme="minorEastAsia" w:eastAsiaTheme="minorEastAsia" w:hAnsiTheme="minorEastAsia" w:hint="eastAsia"/>
        </w:rPr>
        <w:t>系统</w:t>
      </w:r>
      <w:r w:rsidRPr="00237D7D">
        <w:rPr>
          <w:rFonts w:asciiTheme="minorEastAsia" w:eastAsiaTheme="minorEastAsia" w:hAnsiTheme="minorEastAsia" w:hint="eastAsia"/>
        </w:rPr>
        <w:t>并开展分布式光伏集群功率预测；</w:t>
      </w:r>
    </w:p>
    <w:p w14:paraId="6D62DCA6" w14:textId="07F9AFDA" w:rsidR="007676BD" w:rsidRPr="00237D7D" w:rsidRDefault="007676BD" w:rsidP="007676BD">
      <w:pPr>
        <w:pStyle w:val="ae"/>
        <w:numPr>
          <w:ilvl w:val="0"/>
          <w:numId w:val="15"/>
        </w:numPr>
        <w:overflowPunct w:val="0"/>
        <w:autoSpaceDE w:val="0"/>
        <w:autoSpaceDN w:val="0"/>
        <w:spacing w:beforeLines="0" w:before="0" w:afterLines="0" w:after="0"/>
        <w:jc w:val="both"/>
        <w:outlineLvl w:val="9"/>
        <w:rPr>
          <w:rFonts w:ascii="Times" w:eastAsia="宋体" w:hAnsi="Times"/>
        </w:rPr>
      </w:pPr>
      <w:r w:rsidRPr="00237D7D">
        <w:rPr>
          <w:rFonts w:asciiTheme="minorEastAsia" w:eastAsiaTheme="minorEastAsia" w:hAnsiTheme="minorEastAsia" w:hint="eastAsia"/>
        </w:rPr>
        <w:t>按照DL/T 2041评估，电网承载分布式电源能力评估等级为黄色的电网，</w:t>
      </w:r>
      <w:proofErr w:type="gramStart"/>
      <w:r w:rsidRPr="00237D7D">
        <w:rPr>
          <w:rFonts w:asciiTheme="minorEastAsia" w:eastAsiaTheme="minorEastAsia" w:hAnsiTheme="minorEastAsia" w:hint="eastAsia"/>
        </w:rPr>
        <w:t>宜建设</w:t>
      </w:r>
      <w:proofErr w:type="gramEnd"/>
      <w:r w:rsidRPr="00237D7D">
        <w:rPr>
          <w:rFonts w:asciiTheme="minorEastAsia" w:eastAsiaTheme="minorEastAsia" w:hAnsiTheme="minorEastAsia" w:hint="eastAsia"/>
        </w:rPr>
        <w:t>分布式光</w:t>
      </w:r>
      <w:proofErr w:type="gramStart"/>
      <w:r w:rsidRPr="00237D7D">
        <w:rPr>
          <w:rFonts w:asciiTheme="minorEastAsia" w:eastAsiaTheme="minorEastAsia" w:hAnsiTheme="minorEastAsia" w:hint="eastAsia"/>
        </w:rPr>
        <w:t>伏预测</w:t>
      </w:r>
      <w:proofErr w:type="gramEnd"/>
      <w:r w:rsidRPr="00237D7D">
        <w:rPr>
          <w:rFonts w:asciiTheme="minorEastAsia" w:eastAsiaTheme="minorEastAsia" w:hAnsiTheme="minorEastAsia" w:hint="eastAsia"/>
        </w:rPr>
        <w:t>系统并开展分布式光伏集群功率预测；</w:t>
      </w:r>
    </w:p>
    <w:p w14:paraId="39337069" w14:textId="4F1C8586" w:rsidR="007676BD" w:rsidRPr="00237D7D" w:rsidRDefault="007676BD" w:rsidP="007676BD">
      <w:pPr>
        <w:pStyle w:val="ae"/>
        <w:numPr>
          <w:ilvl w:val="0"/>
          <w:numId w:val="15"/>
        </w:numPr>
        <w:overflowPunct w:val="0"/>
        <w:autoSpaceDE w:val="0"/>
        <w:autoSpaceDN w:val="0"/>
        <w:spacing w:beforeLines="0" w:before="0" w:afterLines="0" w:after="0"/>
        <w:jc w:val="both"/>
        <w:outlineLvl w:val="9"/>
        <w:rPr>
          <w:rFonts w:ascii="Times" w:eastAsia="宋体" w:hAnsi="Times"/>
        </w:rPr>
      </w:pPr>
      <w:r w:rsidRPr="00237D7D">
        <w:rPr>
          <w:rFonts w:asciiTheme="minorEastAsia" w:eastAsiaTheme="minorEastAsia" w:hAnsiTheme="minorEastAsia" w:hint="eastAsia"/>
        </w:rPr>
        <w:t>按照DL/T 2041评估，电网承载分布式电源能力评估等级为</w:t>
      </w:r>
      <w:r w:rsidR="00851EDB" w:rsidRPr="00237D7D">
        <w:rPr>
          <w:rFonts w:asciiTheme="minorEastAsia" w:eastAsiaTheme="minorEastAsia" w:hAnsiTheme="minorEastAsia" w:hint="eastAsia"/>
        </w:rPr>
        <w:t>绿</w:t>
      </w:r>
      <w:r w:rsidRPr="00237D7D">
        <w:rPr>
          <w:rFonts w:asciiTheme="minorEastAsia" w:eastAsiaTheme="minorEastAsia" w:hAnsiTheme="minorEastAsia" w:hint="eastAsia"/>
        </w:rPr>
        <w:t>色的电网，可开展分布式光伏集群功率预测。</w:t>
      </w:r>
    </w:p>
    <w:p w14:paraId="29D9ED1F" w14:textId="367DC811" w:rsidR="00771F80" w:rsidRPr="00237D7D" w:rsidRDefault="00771F80" w:rsidP="00710B9B">
      <w:pPr>
        <w:pStyle w:val="afff8"/>
        <w:ind w:firstLineChars="0" w:firstLine="0"/>
      </w:pPr>
      <w:r w:rsidRPr="00237D7D">
        <w:rPr>
          <w:rFonts w:asciiTheme="minorEastAsia" w:eastAsiaTheme="minorEastAsia" w:hAnsiTheme="minorEastAsia" w:hint="eastAsia"/>
        </w:rPr>
        <w:t>4</w:t>
      </w:r>
      <w:r w:rsidRPr="00237D7D">
        <w:rPr>
          <w:rFonts w:asciiTheme="minorEastAsia" w:eastAsiaTheme="minorEastAsia" w:hAnsiTheme="minorEastAsia"/>
        </w:rPr>
        <w:t xml:space="preserve">.2 </w:t>
      </w:r>
      <w:r w:rsidRPr="00237D7D">
        <w:rPr>
          <w:rFonts w:asciiTheme="minorEastAsia" w:eastAsiaTheme="minorEastAsia" w:hAnsiTheme="minorEastAsia" w:hint="eastAsia"/>
        </w:rPr>
        <w:t>分布式光伏集群功率预测系统宜作为功能模块集成于调度自动化系统</w:t>
      </w:r>
      <w:r w:rsidR="00F34A27" w:rsidRPr="00237D7D">
        <w:rPr>
          <w:rFonts w:asciiTheme="minorEastAsia" w:eastAsiaTheme="minorEastAsia" w:hAnsiTheme="minorEastAsia" w:hint="eastAsia"/>
        </w:rPr>
        <w:t>，其网络安全防护应满足</w:t>
      </w:r>
      <w:r w:rsidR="00F34A27" w:rsidRPr="00237D7D">
        <w:rPr>
          <w:rFonts w:hAnsi="宋体" w:cs="宋体" w:hint="eastAsia"/>
        </w:rPr>
        <w:t>GB/T</w:t>
      </w:r>
      <w:r w:rsidR="00F34A27" w:rsidRPr="00237D7D">
        <w:rPr>
          <w:rFonts w:hAnsi="宋体" w:cs="宋体"/>
        </w:rPr>
        <w:t xml:space="preserve"> 36572</w:t>
      </w:r>
      <w:r w:rsidR="00F34A27" w:rsidRPr="00237D7D">
        <w:rPr>
          <w:rFonts w:hAnsi="宋体" w:cs="宋体" w:hint="eastAsia"/>
        </w:rPr>
        <w:t>的要求</w:t>
      </w:r>
      <w:r w:rsidRPr="00237D7D">
        <w:rPr>
          <w:rFonts w:asciiTheme="minorEastAsia" w:eastAsiaTheme="minorEastAsia" w:hAnsiTheme="minorEastAsia" w:hint="eastAsia"/>
        </w:rPr>
        <w:t>。</w:t>
      </w:r>
    </w:p>
    <w:p w14:paraId="5B3EF614" w14:textId="59A9F379" w:rsidR="00931F9C" w:rsidRPr="00237D7D" w:rsidRDefault="005424A1" w:rsidP="00931F9C">
      <w:pPr>
        <w:pStyle w:val="ae"/>
        <w:numPr>
          <w:ilvl w:val="0"/>
          <w:numId w:val="0"/>
        </w:numPr>
        <w:spacing w:beforeLines="0" w:before="0" w:afterLines="0" w:after="0"/>
        <w:jc w:val="both"/>
        <w:outlineLvl w:val="1"/>
        <w:rPr>
          <w:rFonts w:asciiTheme="minorEastAsia" w:eastAsiaTheme="minorEastAsia" w:hAnsiTheme="minorEastAsia"/>
        </w:rPr>
      </w:pPr>
      <w:r w:rsidRPr="00237D7D">
        <w:rPr>
          <w:rFonts w:hAnsi="Times New Roman"/>
        </w:rPr>
        <w:t>4.</w:t>
      </w:r>
      <w:r w:rsidR="00771F80" w:rsidRPr="00237D7D">
        <w:rPr>
          <w:rFonts w:hAnsi="Times New Roman"/>
        </w:rPr>
        <w:t xml:space="preserve">3 </w:t>
      </w:r>
      <w:r w:rsidR="007676BD" w:rsidRPr="00237D7D">
        <w:rPr>
          <w:rFonts w:asciiTheme="minorEastAsia" w:eastAsiaTheme="minorEastAsia" w:hAnsiTheme="minorEastAsia" w:hint="eastAsia"/>
        </w:rPr>
        <w:t>通过</w:t>
      </w:r>
      <w:r w:rsidR="00840FC2" w:rsidRPr="00237D7D">
        <w:rPr>
          <w:rFonts w:asciiTheme="minorEastAsia" w:eastAsiaTheme="minorEastAsia" w:hAnsiTheme="minorEastAsia"/>
        </w:rPr>
        <w:t>10</w:t>
      </w:r>
      <w:r w:rsidR="00A06CC7" w:rsidRPr="00237D7D">
        <w:rPr>
          <w:rFonts w:asciiTheme="minorEastAsia" w:eastAsiaTheme="minorEastAsia" w:hAnsiTheme="minorEastAsia"/>
        </w:rPr>
        <w:t>(6)</w:t>
      </w:r>
      <w:r w:rsidR="00840FC2" w:rsidRPr="00237D7D">
        <w:rPr>
          <w:rFonts w:asciiTheme="minorEastAsia" w:eastAsiaTheme="minorEastAsia" w:hAnsiTheme="minorEastAsia"/>
        </w:rPr>
        <w:t>kV</w:t>
      </w:r>
      <w:r w:rsidR="007676BD" w:rsidRPr="00237D7D">
        <w:rPr>
          <w:rFonts w:asciiTheme="minorEastAsia" w:eastAsiaTheme="minorEastAsia" w:hAnsiTheme="minorEastAsia" w:hint="eastAsia"/>
        </w:rPr>
        <w:t>及以上</w:t>
      </w:r>
      <w:r w:rsidR="00840FC2" w:rsidRPr="00237D7D">
        <w:rPr>
          <w:rFonts w:asciiTheme="minorEastAsia" w:eastAsiaTheme="minorEastAsia" w:hAnsiTheme="minorEastAsia" w:hint="eastAsia"/>
        </w:rPr>
        <w:t>电压等级并网的分布式</w:t>
      </w:r>
      <w:proofErr w:type="gramStart"/>
      <w:r w:rsidR="00840FC2" w:rsidRPr="00237D7D">
        <w:rPr>
          <w:rFonts w:asciiTheme="minorEastAsia" w:eastAsiaTheme="minorEastAsia" w:hAnsiTheme="minorEastAsia" w:hint="eastAsia"/>
        </w:rPr>
        <w:t>光伏</w:t>
      </w:r>
      <w:r w:rsidR="007676BD" w:rsidRPr="00237D7D">
        <w:rPr>
          <w:rFonts w:asciiTheme="minorEastAsia" w:eastAsiaTheme="minorEastAsia" w:hAnsiTheme="minorEastAsia" w:hint="eastAsia"/>
        </w:rPr>
        <w:t>应配置</w:t>
      </w:r>
      <w:proofErr w:type="gramEnd"/>
      <w:r w:rsidR="007676BD" w:rsidRPr="00237D7D">
        <w:rPr>
          <w:rFonts w:asciiTheme="minorEastAsia" w:eastAsiaTheme="minorEastAsia" w:hAnsiTheme="minorEastAsia" w:hint="eastAsia"/>
        </w:rPr>
        <w:t>满足GB/T</w:t>
      </w:r>
      <w:r w:rsidR="007676BD" w:rsidRPr="00237D7D">
        <w:rPr>
          <w:rFonts w:asciiTheme="minorEastAsia" w:eastAsiaTheme="minorEastAsia" w:hAnsiTheme="minorEastAsia"/>
        </w:rPr>
        <w:t xml:space="preserve"> 40607</w:t>
      </w:r>
      <w:r w:rsidR="007676BD" w:rsidRPr="00237D7D">
        <w:rPr>
          <w:rFonts w:asciiTheme="minorEastAsia" w:eastAsiaTheme="minorEastAsia" w:hAnsiTheme="minorEastAsia" w:hint="eastAsia"/>
        </w:rPr>
        <w:t>要求的光伏发电功率预测系统</w:t>
      </w:r>
      <w:r w:rsidR="00CD534E" w:rsidRPr="00237D7D">
        <w:rPr>
          <w:rFonts w:asciiTheme="minorEastAsia" w:eastAsiaTheme="minorEastAsia" w:hAnsiTheme="minorEastAsia" w:hint="eastAsia"/>
        </w:rPr>
        <w:t>并报送预测结果</w:t>
      </w:r>
      <w:r w:rsidR="007676BD" w:rsidRPr="00237D7D">
        <w:rPr>
          <w:rFonts w:asciiTheme="minorEastAsia" w:eastAsiaTheme="minorEastAsia" w:hAnsiTheme="minorEastAsia" w:hint="eastAsia"/>
        </w:rPr>
        <w:t>，预测准确率满足GB/T</w:t>
      </w:r>
      <w:r w:rsidR="007676BD" w:rsidRPr="00237D7D">
        <w:rPr>
          <w:rFonts w:asciiTheme="minorEastAsia" w:eastAsiaTheme="minorEastAsia" w:hAnsiTheme="minorEastAsia"/>
        </w:rPr>
        <w:t xml:space="preserve"> 19964</w:t>
      </w:r>
      <w:r w:rsidR="00A06CC7" w:rsidRPr="00237D7D">
        <w:rPr>
          <w:rFonts w:asciiTheme="minorEastAsia" w:eastAsiaTheme="minorEastAsia" w:hAnsiTheme="minorEastAsia" w:hint="eastAsia"/>
        </w:rPr>
        <w:t>和GB/T</w:t>
      </w:r>
      <w:r w:rsidR="00A06CC7" w:rsidRPr="00237D7D">
        <w:rPr>
          <w:rFonts w:asciiTheme="minorEastAsia" w:eastAsiaTheme="minorEastAsia" w:hAnsiTheme="minorEastAsia"/>
        </w:rPr>
        <w:t xml:space="preserve"> 29319</w:t>
      </w:r>
      <w:r w:rsidR="007676BD" w:rsidRPr="00237D7D">
        <w:rPr>
          <w:rFonts w:asciiTheme="minorEastAsia" w:eastAsiaTheme="minorEastAsia" w:hAnsiTheme="minorEastAsia" w:hint="eastAsia"/>
        </w:rPr>
        <w:t>的要求。</w:t>
      </w:r>
    </w:p>
    <w:p w14:paraId="45099ED6" w14:textId="5C58BD30" w:rsidR="00880CC9" w:rsidRPr="00237D7D" w:rsidRDefault="00880CC9">
      <w:pPr>
        <w:pStyle w:val="ae"/>
        <w:numPr>
          <w:ilvl w:val="0"/>
          <w:numId w:val="0"/>
        </w:numPr>
        <w:spacing w:beforeLines="0" w:before="0" w:afterLines="0" w:after="0"/>
        <w:jc w:val="both"/>
        <w:outlineLvl w:val="1"/>
        <w:rPr>
          <w:rFonts w:asciiTheme="minorEastAsia" w:eastAsiaTheme="minorEastAsia" w:hAnsiTheme="minorEastAsia"/>
        </w:rPr>
      </w:pPr>
      <w:r w:rsidRPr="00237D7D">
        <w:rPr>
          <w:rFonts w:hAnsi="Times New Roman"/>
        </w:rPr>
        <w:t>4.4</w:t>
      </w:r>
      <w:r w:rsidRPr="00237D7D">
        <w:rPr>
          <w:rFonts w:asciiTheme="minorEastAsia" w:eastAsiaTheme="minorEastAsia" w:hAnsiTheme="minorEastAsia"/>
        </w:rPr>
        <w:t xml:space="preserve"> </w:t>
      </w:r>
      <w:r w:rsidRPr="00237D7D">
        <w:rPr>
          <w:rFonts w:asciiTheme="minorEastAsia" w:eastAsiaTheme="minorEastAsia" w:hAnsiTheme="minorEastAsia" w:hint="eastAsia"/>
        </w:rPr>
        <w:t>通过微电网、虚拟电厂、综合能源系统等新业态并网的分布式光伏，其功率预测宜由所在系统运营方统一开展，并向电网调度机构报送预测结果。</w:t>
      </w:r>
    </w:p>
    <w:p w14:paraId="1FC3B093" w14:textId="4C486C09" w:rsidR="00840FC2" w:rsidRPr="00237D7D" w:rsidRDefault="00840FC2" w:rsidP="007737C9">
      <w:pPr>
        <w:pStyle w:val="ae"/>
        <w:numPr>
          <w:ilvl w:val="0"/>
          <w:numId w:val="0"/>
        </w:numPr>
        <w:spacing w:beforeLines="0" w:before="0" w:afterLines="0" w:after="0"/>
        <w:jc w:val="both"/>
        <w:outlineLvl w:val="1"/>
        <w:rPr>
          <w:rFonts w:asciiTheme="minorEastAsia" w:eastAsiaTheme="minorEastAsia" w:hAnsiTheme="minorEastAsia"/>
        </w:rPr>
      </w:pPr>
      <w:r w:rsidRPr="00237D7D">
        <w:rPr>
          <w:rFonts w:hAnsi="Times New Roman" w:hint="eastAsia"/>
        </w:rPr>
        <w:t>4.</w:t>
      </w:r>
      <w:r w:rsidR="00880CC9" w:rsidRPr="00237D7D">
        <w:rPr>
          <w:rFonts w:hAnsi="Times New Roman"/>
        </w:rPr>
        <w:t>5</w:t>
      </w:r>
      <w:r w:rsidR="00771F80" w:rsidRPr="00237D7D">
        <w:rPr>
          <w:rFonts w:hAnsi="Times New Roman" w:hint="eastAsia"/>
        </w:rPr>
        <w:t xml:space="preserve"> </w:t>
      </w:r>
      <w:r w:rsidR="0098653D" w:rsidRPr="00237D7D">
        <w:rPr>
          <w:rFonts w:asciiTheme="minorEastAsia" w:eastAsiaTheme="minorEastAsia" w:hAnsiTheme="minorEastAsia" w:hint="eastAsia"/>
        </w:rPr>
        <w:t>通过3</w:t>
      </w:r>
      <w:r w:rsidR="0098653D" w:rsidRPr="00237D7D">
        <w:rPr>
          <w:rFonts w:asciiTheme="minorEastAsia" w:eastAsiaTheme="minorEastAsia" w:hAnsiTheme="minorEastAsia"/>
        </w:rPr>
        <w:t>80</w:t>
      </w:r>
      <w:r w:rsidR="0098653D" w:rsidRPr="00237D7D">
        <w:rPr>
          <w:rFonts w:asciiTheme="minorEastAsia" w:eastAsiaTheme="minorEastAsia" w:hAnsiTheme="minorEastAsia" w:hint="eastAsia"/>
        </w:rPr>
        <w:t>V</w:t>
      </w:r>
      <w:r w:rsidR="0098653D" w:rsidRPr="00237D7D">
        <w:rPr>
          <w:rFonts w:asciiTheme="minorEastAsia" w:eastAsiaTheme="minorEastAsia" w:hAnsiTheme="minorEastAsia"/>
        </w:rPr>
        <w:t>/220V</w:t>
      </w:r>
      <w:r w:rsidR="0098653D" w:rsidRPr="00237D7D">
        <w:rPr>
          <w:rFonts w:asciiTheme="minorEastAsia" w:eastAsiaTheme="minorEastAsia" w:hAnsiTheme="minorEastAsia" w:hint="eastAsia"/>
        </w:rPr>
        <w:t>电压等级并网的分布式光伏不应独立配置功率预测系统，</w:t>
      </w:r>
      <w:r w:rsidR="00CD534E" w:rsidRPr="00237D7D">
        <w:rPr>
          <w:rFonts w:asciiTheme="minorEastAsia" w:eastAsiaTheme="minorEastAsia" w:hAnsiTheme="minorEastAsia" w:hint="eastAsia"/>
        </w:rPr>
        <w:t>分布式光伏集群</w:t>
      </w:r>
      <w:r w:rsidR="0091086E" w:rsidRPr="00237D7D">
        <w:rPr>
          <w:rFonts w:asciiTheme="minorEastAsia" w:eastAsiaTheme="minorEastAsia" w:hAnsiTheme="minorEastAsia" w:hint="eastAsia"/>
        </w:rPr>
        <w:t>功率</w:t>
      </w:r>
      <w:r w:rsidR="00CD534E" w:rsidRPr="00237D7D">
        <w:rPr>
          <w:rFonts w:asciiTheme="minorEastAsia" w:eastAsiaTheme="minorEastAsia" w:hAnsiTheme="minorEastAsia" w:hint="eastAsia"/>
        </w:rPr>
        <w:t>预测</w:t>
      </w:r>
      <w:r w:rsidR="0098653D" w:rsidRPr="00237D7D">
        <w:rPr>
          <w:rFonts w:asciiTheme="minorEastAsia" w:eastAsiaTheme="minorEastAsia" w:hAnsiTheme="minorEastAsia" w:hint="eastAsia"/>
        </w:rPr>
        <w:t>应由电力调度机构统一开展。</w:t>
      </w:r>
    </w:p>
    <w:p w14:paraId="3B0280C7" w14:textId="14A77C4C" w:rsidR="0016164B" w:rsidRPr="00237D7D" w:rsidRDefault="005424A1" w:rsidP="007737C9">
      <w:pPr>
        <w:pStyle w:val="ad"/>
        <w:numPr>
          <w:ilvl w:val="0"/>
          <w:numId w:val="0"/>
        </w:numPr>
        <w:spacing w:beforeLines="50" w:before="156" w:afterLines="50" w:after="156"/>
        <w:outlineLvl w:val="0"/>
        <w:rPr>
          <w:rFonts w:ascii="Times New Roman" w:hAnsi="Times New Roman"/>
        </w:rPr>
      </w:pPr>
      <w:bookmarkStart w:id="147" w:name="_Toc40367998"/>
      <w:bookmarkStart w:id="148" w:name="_Toc78243891"/>
      <w:bookmarkStart w:id="149" w:name="_Toc32606"/>
      <w:bookmarkStart w:id="150" w:name="_Toc173232156"/>
      <w:bookmarkEnd w:id="147"/>
      <w:r w:rsidRPr="00237D7D">
        <w:rPr>
          <w:rFonts w:hAnsi="Times New Roman" w:hint="eastAsia"/>
          <w:szCs w:val="21"/>
        </w:rPr>
        <w:t>5</w:t>
      </w:r>
      <w:bookmarkStart w:id="151" w:name="pindex110"/>
      <w:bookmarkEnd w:id="148"/>
      <w:bookmarkEnd w:id="151"/>
      <w:r w:rsidR="00177A9A" w:rsidRPr="00237D7D">
        <w:rPr>
          <w:rFonts w:hAnsi="Times New Roman" w:hint="eastAsia"/>
          <w:szCs w:val="21"/>
        </w:rPr>
        <w:t xml:space="preserve">　</w:t>
      </w:r>
      <w:r w:rsidRPr="00237D7D">
        <w:rPr>
          <w:rFonts w:ascii="Times New Roman" w:hAnsi="Times New Roman" w:hint="eastAsia"/>
        </w:rPr>
        <w:t>数据要求</w:t>
      </w:r>
      <w:bookmarkEnd w:id="149"/>
      <w:bookmarkEnd w:id="150"/>
    </w:p>
    <w:p w14:paraId="2DC6EA8B" w14:textId="1B220F84" w:rsidR="00842130" w:rsidRPr="00237D7D" w:rsidRDefault="00842130" w:rsidP="00842130">
      <w:pPr>
        <w:pStyle w:val="ae"/>
        <w:numPr>
          <w:ilvl w:val="0"/>
          <w:numId w:val="0"/>
        </w:numPr>
        <w:spacing w:beforeLines="0" w:before="0" w:afterLines="0" w:after="0"/>
        <w:jc w:val="both"/>
        <w:outlineLvl w:val="1"/>
        <w:rPr>
          <w:rFonts w:asciiTheme="minorEastAsia" w:eastAsiaTheme="minorEastAsia" w:hAnsiTheme="minorEastAsia"/>
        </w:rPr>
      </w:pPr>
      <w:r w:rsidRPr="00237D7D">
        <w:rPr>
          <w:rFonts w:hAnsi="Times New Roman" w:hint="eastAsia"/>
        </w:rPr>
        <w:t>5</w:t>
      </w:r>
      <w:r w:rsidRPr="00237D7D">
        <w:rPr>
          <w:rFonts w:hAnsi="Times New Roman"/>
        </w:rPr>
        <w:t>.</w:t>
      </w:r>
      <w:r w:rsidRPr="00237D7D">
        <w:rPr>
          <w:rFonts w:hAnsi="Times New Roman" w:hint="eastAsia"/>
        </w:rPr>
        <w:t>1</w:t>
      </w:r>
      <w:r w:rsidRPr="00237D7D">
        <w:rPr>
          <w:rFonts w:hAnsi="Times New Roman"/>
        </w:rPr>
        <w:t xml:space="preserve"> </w:t>
      </w:r>
      <w:r w:rsidRPr="00237D7D">
        <w:rPr>
          <w:rFonts w:asciiTheme="minorEastAsia" w:eastAsiaTheme="minorEastAsia" w:hAnsiTheme="minorEastAsia" w:hint="eastAsia"/>
        </w:rPr>
        <w:t>分布式光伏集群功率预测应充分利用光伏台账数据、运行数据和气象数据。</w:t>
      </w:r>
    </w:p>
    <w:p w14:paraId="6A1314AD" w14:textId="512896BF" w:rsidR="0016164B" w:rsidRPr="00237D7D" w:rsidRDefault="005424A1" w:rsidP="007737C9">
      <w:pPr>
        <w:pStyle w:val="ae"/>
        <w:numPr>
          <w:ilvl w:val="0"/>
          <w:numId w:val="0"/>
        </w:numPr>
        <w:spacing w:beforeLines="0" w:afterLines="0"/>
        <w:jc w:val="both"/>
        <w:outlineLvl w:val="1"/>
        <w:rPr>
          <w:rFonts w:hAnsi="Times New Roman"/>
        </w:rPr>
      </w:pPr>
      <w:r w:rsidRPr="00237D7D">
        <w:rPr>
          <w:rFonts w:hAnsi="Times New Roman" w:hint="eastAsia"/>
        </w:rPr>
        <w:t>5.</w:t>
      </w:r>
      <w:r w:rsidR="00842130" w:rsidRPr="00237D7D">
        <w:rPr>
          <w:rFonts w:hAnsi="Times New Roman" w:hint="eastAsia"/>
        </w:rPr>
        <w:t>2</w:t>
      </w:r>
      <w:r w:rsidR="00842130" w:rsidRPr="00237D7D">
        <w:rPr>
          <w:rFonts w:hAnsi="Times New Roman"/>
        </w:rPr>
        <w:t xml:space="preserve"> </w:t>
      </w:r>
      <w:r w:rsidR="00FB7C9D" w:rsidRPr="00237D7D">
        <w:rPr>
          <w:rFonts w:hAnsi="Times New Roman" w:hint="eastAsia"/>
        </w:rPr>
        <w:t>档案</w:t>
      </w:r>
      <w:r w:rsidR="00880CC9" w:rsidRPr="00237D7D">
        <w:rPr>
          <w:rFonts w:hAnsi="Times New Roman" w:hint="eastAsia"/>
        </w:rPr>
        <w:t>数据要求</w:t>
      </w:r>
    </w:p>
    <w:p w14:paraId="790D2E80" w14:textId="1D2C1101" w:rsidR="0016164B" w:rsidRPr="00237D7D" w:rsidRDefault="005424A1" w:rsidP="007737C9">
      <w:pPr>
        <w:pStyle w:val="ae"/>
        <w:numPr>
          <w:ilvl w:val="0"/>
          <w:numId w:val="0"/>
        </w:numPr>
        <w:spacing w:beforeLines="0" w:before="0" w:afterLines="0" w:after="0"/>
        <w:jc w:val="both"/>
        <w:rPr>
          <w:rFonts w:ascii="宋体" w:eastAsia="宋体" w:hAnsi="宋体" w:cs="宋体"/>
        </w:rPr>
      </w:pPr>
      <w:r w:rsidRPr="00237D7D">
        <w:rPr>
          <w:rFonts w:hAnsi="Times New Roman"/>
        </w:rPr>
        <w:t>5.</w:t>
      </w:r>
      <w:r w:rsidR="00842130" w:rsidRPr="00237D7D">
        <w:rPr>
          <w:rFonts w:hAnsi="Times New Roman" w:hint="eastAsia"/>
        </w:rPr>
        <w:t>2</w:t>
      </w:r>
      <w:r w:rsidRPr="00237D7D">
        <w:rPr>
          <w:rFonts w:hAnsi="Times New Roman"/>
        </w:rPr>
        <w:t xml:space="preserve">.1 </w:t>
      </w:r>
      <w:r w:rsidRPr="00237D7D">
        <w:rPr>
          <w:rFonts w:ascii="宋体" w:eastAsia="宋体" w:hAnsi="宋体" w:cs="宋体" w:hint="eastAsia"/>
        </w:rPr>
        <w:t>分布式光伏</w:t>
      </w:r>
      <w:r w:rsidR="00FB7C9D" w:rsidRPr="00237D7D">
        <w:rPr>
          <w:rFonts w:ascii="宋体" w:eastAsia="宋体" w:hAnsi="宋体" w:cs="宋体" w:hint="eastAsia"/>
        </w:rPr>
        <w:t>档案</w:t>
      </w:r>
      <w:r w:rsidRPr="00237D7D">
        <w:rPr>
          <w:rFonts w:ascii="宋体" w:eastAsia="宋体" w:hAnsi="宋体" w:cs="宋体" w:hint="eastAsia"/>
        </w:rPr>
        <w:t>数据应至少包含</w:t>
      </w:r>
      <w:r w:rsidR="00FB7C9D" w:rsidRPr="00237D7D">
        <w:rPr>
          <w:rFonts w:ascii="宋体" w:eastAsia="宋体" w:hAnsi="宋体" w:cs="宋体" w:hint="eastAsia"/>
        </w:rPr>
        <w:t>属地供电公司</w:t>
      </w:r>
      <w:r w:rsidRPr="00237D7D">
        <w:rPr>
          <w:rFonts w:ascii="宋体" w:eastAsia="宋体" w:hAnsi="宋体" w:cs="宋体" w:hint="eastAsia"/>
        </w:rPr>
        <w:t>、</w:t>
      </w:r>
      <w:r w:rsidR="00FB7C9D" w:rsidRPr="00237D7D">
        <w:rPr>
          <w:rFonts w:ascii="宋体" w:eastAsia="宋体" w:hAnsi="宋体" w:cs="宋体" w:hint="eastAsia"/>
        </w:rPr>
        <w:t>用户信息、电压等级、</w:t>
      </w:r>
      <w:proofErr w:type="gramStart"/>
      <w:r w:rsidR="00FB7C9D" w:rsidRPr="00237D7D">
        <w:rPr>
          <w:rFonts w:ascii="宋体" w:eastAsia="宋体" w:hAnsi="宋体" w:cs="宋体" w:hint="eastAsia"/>
        </w:rPr>
        <w:t>站线变户关系</w:t>
      </w:r>
      <w:proofErr w:type="gramEnd"/>
      <w:r w:rsidRPr="00237D7D">
        <w:rPr>
          <w:rFonts w:ascii="宋体" w:eastAsia="宋体" w:hAnsi="宋体" w:cs="宋体" w:hint="eastAsia"/>
        </w:rPr>
        <w:t>、</w:t>
      </w:r>
      <w:r w:rsidR="00FB7C9D" w:rsidRPr="00237D7D">
        <w:rPr>
          <w:rFonts w:ascii="宋体" w:eastAsia="宋体" w:hAnsi="宋体" w:cs="宋体" w:hint="eastAsia"/>
        </w:rPr>
        <w:t>经纬度、</w:t>
      </w:r>
      <w:r w:rsidR="002E6D9E" w:rsidRPr="00237D7D">
        <w:rPr>
          <w:rFonts w:ascii="宋体" w:eastAsia="宋体" w:hAnsi="宋体" w:cs="宋体" w:hint="eastAsia"/>
        </w:rPr>
        <w:t>消纳方式（“全额上网”或“自发自用、余量上网”）</w:t>
      </w:r>
      <w:r w:rsidRPr="00237D7D">
        <w:rPr>
          <w:rFonts w:ascii="宋体" w:eastAsia="宋体" w:hAnsi="宋体" w:cs="宋体" w:hint="eastAsia"/>
        </w:rPr>
        <w:t>等</w:t>
      </w:r>
      <w:r w:rsidR="00FB7C9D" w:rsidRPr="00237D7D">
        <w:rPr>
          <w:rFonts w:ascii="宋体" w:eastAsia="宋体" w:hAnsi="宋体" w:cs="宋体" w:hint="eastAsia"/>
        </w:rPr>
        <w:t>，具体</w:t>
      </w:r>
      <w:r w:rsidR="0054212D" w:rsidRPr="00237D7D">
        <w:rPr>
          <w:rFonts w:ascii="宋体" w:eastAsia="宋体" w:hAnsi="宋体" w:cs="宋体" w:hint="eastAsia"/>
        </w:rPr>
        <w:t>数据内容及要求</w:t>
      </w:r>
      <w:r w:rsidR="00FB7C9D" w:rsidRPr="00237D7D">
        <w:rPr>
          <w:rFonts w:ascii="宋体" w:eastAsia="宋体" w:hAnsi="宋体" w:cs="宋体" w:hint="eastAsia"/>
        </w:rPr>
        <w:t>可参</w:t>
      </w:r>
      <w:r w:rsidR="0054212D" w:rsidRPr="00237D7D">
        <w:rPr>
          <w:rFonts w:ascii="宋体" w:eastAsia="宋体" w:hAnsi="宋体" w:cs="宋体" w:hint="eastAsia"/>
        </w:rPr>
        <w:t>考</w:t>
      </w:r>
      <w:r w:rsidR="00FB7C9D" w:rsidRPr="00237D7D">
        <w:rPr>
          <w:rFonts w:ascii="宋体" w:eastAsia="宋体" w:hAnsi="宋体" w:cs="宋体" w:hint="eastAsia"/>
        </w:rPr>
        <w:t>附录1</w:t>
      </w:r>
      <w:r w:rsidRPr="00237D7D">
        <w:rPr>
          <w:rFonts w:ascii="宋体" w:eastAsia="宋体" w:hAnsi="宋体" w:cs="宋体" w:hint="eastAsia"/>
        </w:rPr>
        <w:t>。</w:t>
      </w:r>
    </w:p>
    <w:p w14:paraId="52BF98CC" w14:textId="3E951141" w:rsidR="0016164B" w:rsidRPr="00237D7D" w:rsidRDefault="005424A1" w:rsidP="007737C9">
      <w:pPr>
        <w:pStyle w:val="ae"/>
        <w:numPr>
          <w:ilvl w:val="0"/>
          <w:numId w:val="0"/>
        </w:numPr>
        <w:spacing w:beforeLines="0" w:before="0" w:afterLines="0" w:after="0"/>
        <w:jc w:val="both"/>
        <w:rPr>
          <w:rFonts w:ascii="宋体" w:eastAsia="宋体" w:hAnsi="宋体" w:cs="宋体"/>
        </w:rPr>
      </w:pPr>
      <w:r w:rsidRPr="00237D7D">
        <w:rPr>
          <w:rFonts w:hAnsi="Times New Roman"/>
        </w:rPr>
        <w:t>5.</w:t>
      </w:r>
      <w:r w:rsidR="00842130" w:rsidRPr="00237D7D">
        <w:rPr>
          <w:rFonts w:hAnsi="Times New Roman" w:hint="eastAsia"/>
        </w:rPr>
        <w:t>2</w:t>
      </w:r>
      <w:r w:rsidRPr="00237D7D">
        <w:rPr>
          <w:rFonts w:hAnsi="Times New Roman"/>
        </w:rPr>
        <w:t>.</w:t>
      </w:r>
      <w:r w:rsidR="00FB7C9D" w:rsidRPr="00237D7D">
        <w:rPr>
          <w:rFonts w:hAnsi="Times New Roman"/>
        </w:rPr>
        <w:t xml:space="preserve">2 </w:t>
      </w:r>
      <w:r w:rsidR="007676D4" w:rsidRPr="00237D7D">
        <w:rPr>
          <w:rFonts w:ascii="宋体" w:eastAsia="宋体" w:hAnsi="宋体" w:cs="宋体" w:hint="eastAsia"/>
        </w:rPr>
        <w:t>分布式光伏档案数据</w:t>
      </w:r>
      <w:r w:rsidRPr="00237D7D">
        <w:rPr>
          <w:rFonts w:ascii="宋体" w:eastAsia="宋体" w:hAnsi="宋体" w:cs="宋体" w:hint="eastAsia"/>
        </w:rPr>
        <w:t>更新周期不宜超过</w:t>
      </w:r>
      <w:r w:rsidRPr="00237D7D">
        <w:rPr>
          <w:rFonts w:ascii="宋体" w:eastAsia="宋体" w:hAnsi="宋体" w:cs="宋体"/>
        </w:rPr>
        <w:t>3个月。</w:t>
      </w:r>
    </w:p>
    <w:p w14:paraId="19DEA459" w14:textId="77C3C5CC" w:rsidR="00690941" w:rsidRPr="00237D7D" w:rsidRDefault="005424A1">
      <w:pPr>
        <w:pStyle w:val="ae"/>
        <w:numPr>
          <w:ilvl w:val="0"/>
          <w:numId w:val="0"/>
        </w:numPr>
        <w:spacing w:beforeLines="0" w:before="0" w:afterLines="0" w:after="0"/>
        <w:jc w:val="both"/>
        <w:rPr>
          <w:rFonts w:ascii="宋体" w:eastAsia="宋体" w:hAnsi="宋体" w:cs="宋体"/>
        </w:rPr>
      </w:pPr>
      <w:r w:rsidRPr="00237D7D">
        <w:rPr>
          <w:rFonts w:hAnsi="Times New Roman"/>
        </w:rPr>
        <w:t>5.</w:t>
      </w:r>
      <w:r w:rsidR="00842130" w:rsidRPr="00237D7D">
        <w:rPr>
          <w:rFonts w:hAnsi="Times New Roman" w:hint="eastAsia"/>
        </w:rPr>
        <w:t>2</w:t>
      </w:r>
      <w:r w:rsidRPr="00237D7D">
        <w:rPr>
          <w:rFonts w:hAnsi="Times New Roman"/>
        </w:rPr>
        <w:t>.</w:t>
      </w:r>
      <w:r w:rsidR="00FB7C9D" w:rsidRPr="00237D7D">
        <w:rPr>
          <w:rFonts w:hAnsi="Times New Roman"/>
        </w:rPr>
        <w:t xml:space="preserve">3 </w:t>
      </w:r>
      <w:r w:rsidR="007676D4" w:rsidRPr="00237D7D">
        <w:rPr>
          <w:rFonts w:ascii="宋体" w:eastAsia="宋体" w:hAnsi="宋体" w:cs="宋体" w:hint="eastAsia"/>
        </w:rPr>
        <w:t>应定期开展分布式光伏档案数据校验，</w:t>
      </w:r>
      <w:r w:rsidRPr="00237D7D">
        <w:rPr>
          <w:rFonts w:ascii="宋体" w:eastAsia="宋体" w:hAnsi="宋体" w:cs="宋体" w:hint="eastAsia"/>
        </w:rPr>
        <w:t>以县区为单位</w:t>
      </w:r>
      <w:r w:rsidR="00ED7C2E" w:rsidRPr="00237D7D">
        <w:rPr>
          <w:rFonts w:ascii="宋体" w:eastAsia="宋体" w:hAnsi="宋体" w:cs="宋体" w:hint="eastAsia"/>
        </w:rPr>
        <w:t>统计的</w:t>
      </w:r>
      <w:r w:rsidRPr="00237D7D">
        <w:rPr>
          <w:rFonts w:ascii="宋体" w:eastAsia="宋体" w:hAnsi="宋体" w:cs="宋体" w:hint="eastAsia"/>
        </w:rPr>
        <w:t>台</w:t>
      </w:r>
      <w:proofErr w:type="gramStart"/>
      <w:r w:rsidRPr="00237D7D">
        <w:rPr>
          <w:rFonts w:ascii="宋体" w:eastAsia="宋体" w:hAnsi="宋体" w:cs="宋体" w:hint="eastAsia"/>
        </w:rPr>
        <w:t>账数据</w:t>
      </w:r>
      <w:proofErr w:type="gramEnd"/>
      <w:r w:rsidRPr="00237D7D">
        <w:rPr>
          <w:rFonts w:ascii="宋体" w:eastAsia="宋体" w:hAnsi="宋体" w:cs="宋体" w:hint="eastAsia"/>
        </w:rPr>
        <w:t>完整率</w:t>
      </w:r>
      <w:r w:rsidR="00080802" w:rsidRPr="00237D7D">
        <w:rPr>
          <w:rFonts w:ascii="宋体" w:eastAsia="宋体" w:hAnsi="宋体" w:cs="宋体" w:hint="eastAsia"/>
        </w:rPr>
        <w:t>应</w:t>
      </w:r>
      <w:r w:rsidRPr="00237D7D">
        <w:rPr>
          <w:rFonts w:ascii="宋体" w:eastAsia="宋体" w:hAnsi="宋体" w:cs="宋体" w:hint="eastAsia"/>
        </w:rPr>
        <w:t>不低于</w:t>
      </w:r>
      <w:r w:rsidRPr="00237D7D">
        <w:rPr>
          <w:rFonts w:ascii="宋体" w:eastAsia="宋体" w:hAnsi="宋体" w:cs="宋体"/>
        </w:rPr>
        <w:t>95%。</w:t>
      </w:r>
    </w:p>
    <w:p w14:paraId="6E4E966C" w14:textId="2C88257C" w:rsidR="0054212D" w:rsidRPr="00237D7D" w:rsidRDefault="0054212D" w:rsidP="00710B9B">
      <w:pPr>
        <w:pStyle w:val="ae"/>
        <w:numPr>
          <w:ilvl w:val="0"/>
          <w:numId w:val="0"/>
        </w:numPr>
        <w:spacing w:beforeLines="0" w:before="0" w:afterLines="0" w:after="0"/>
        <w:jc w:val="both"/>
        <w:rPr>
          <w:rFonts w:ascii="宋体" w:eastAsia="宋体" w:hAnsi="宋体" w:cs="宋体"/>
        </w:rPr>
      </w:pPr>
      <w:r w:rsidRPr="00237D7D">
        <w:rPr>
          <w:rFonts w:hAnsi="Times New Roman"/>
        </w:rPr>
        <w:t>5.</w:t>
      </w:r>
      <w:r w:rsidR="00842130" w:rsidRPr="00237D7D">
        <w:rPr>
          <w:rFonts w:hAnsi="Times New Roman" w:hint="eastAsia"/>
        </w:rPr>
        <w:t>2</w:t>
      </w:r>
      <w:r w:rsidRPr="00237D7D">
        <w:rPr>
          <w:rFonts w:hAnsi="Times New Roman"/>
        </w:rPr>
        <w:t xml:space="preserve">.4 </w:t>
      </w:r>
      <w:r w:rsidRPr="00237D7D">
        <w:rPr>
          <w:rFonts w:ascii="宋体" w:eastAsia="宋体" w:hAnsi="宋体" w:cs="宋体" w:hint="eastAsia"/>
        </w:rPr>
        <w:t>电网调度机构应通过E文件的方式进行分布式光伏档案数据的存储与交互，E文件格式可参考附录2</w:t>
      </w:r>
      <w:r w:rsidRPr="00237D7D">
        <w:rPr>
          <w:rFonts w:ascii="宋体" w:eastAsia="宋体" w:hAnsi="宋体" w:cs="宋体"/>
        </w:rPr>
        <w:t>。</w:t>
      </w:r>
    </w:p>
    <w:p w14:paraId="4198FAC4" w14:textId="35745584" w:rsidR="0016164B" w:rsidRPr="00237D7D" w:rsidRDefault="005424A1" w:rsidP="007737C9">
      <w:pPr>
        <w:pStyle w:val="ae"/>
        <w:numPr>
          <w:ilvl w:val="0"/>
          <w:numId w:val="0"/>
        </w:numPr>
        <w:spacing w:beforeLines="0" w:afterLines="0"/>
        <w:jc w:val="both"/>
        <w:outlineLvl w:val="1"/>
        <w:rPr>
          <w:rFonts w:hAnsi="Times New Roman"/>
        </w:rPr>
      </w:pPr>
      <w:r w:rsidRPr="00237D7D">
        <w:rPr>
          <w:rFonts w:hAnsi="Times New Roman"/>
        </w:rPr>
        <w:lastRenderedPageBreak/>
        <w:t>5.</w:t>
      </w:r>
      <w:r w:rsidR="00842130" w:rsidRPr="00237D7D">
        <w:rPr>
          <w:rFonts w:hAnsi="Times New Roman" w:hint="eastAsia"/>
        </w:rPr>
        <w:t>3</w:t>
      </w:r>
      <w:r w:rsidR="00842130" w:rsidRPr="00237D7D">
        <w:rPr>
          <w:rFonts w:hAnsi="Times New Roman"/>
        </w:rPr>
        <w:t xml:space="preserve"> </w:t>
      </w:r>
      <w:r w:rsidRPr="00237D7D">
        <w:rPr>
          <w:rFonts w:hAnsi="Times New Roman" w:hint="eastAsia"/>
        </w:rPr>
        <w:t>运行数据要求</w:t>
      </w:r>
    </w:p>
    <w:p w14:paraId="238C6E79" w14:textId="4B018231" w:rsidR="0005473E" w:rsidRPr="00237D7D" w:rsidRDefault="005424A1" w:rsidP="00710B9B">
      <w:pPr>
        <w:pStyle w:val="af"/>
        <w:numPr>
          <w:ilvl w:val="0"/>
          <w:numId w:val="0"/>
        </w:numPr>
        <w:jc w:val="both"/>
        <w:outlineLvl w:val="2"/>
        <w:rPr>
          <w:rFonts w:ascii="宋体" w:eastAsia="宋体" w:hAnsi="宋体" w:cs="宋体"/>
        </w:rPr>
      </w:pPr>
      <w:r w:rsidRPr="00237D7D">
        <w:rPr>
          <w:rFonts w:hAnsi="Times New Roman"/>
        </w:rPr>
        <w:t>5.</w:t>
      </w:r>
      <w:r w:rsidR="00842130" w:rsidRPr="00237D7D">
        <w:rPr>
          <w:rFonts w:hAnsi="Times New Roman" w:hint="eastAsia"/>
        </w:rPr>
        <w:t>3</w:t>
      </w:r>
      <w:r w:rsidRPr="00237D7D">
        <w:rPr>
          <w:rFonts w:hAnsi="Times New Roman"/>
        </w:rPr>
        <w:t xml:space="preserve">.1 </w:t>
      </w:r>
      <w:r w:rsidR="0005473E" w:rsidRPr="00237D7D">
        <w:rPr>
          <w:rFonts w:ascii="宋体" w:eastAsia="宋体" w:hAnsi="宋体" w:cs="宋体" w:hint="eastAsia"/>
        </w:rPr>
        <w:t>中</w:t>
      </w:r>
      <w:r w:rsidRPr="00237D7D">
        <w:rPr>
          <w:rFonts w:ascii="宋体" w:eastAsia="宋体" w:hAnsi="宋体" w:cs="宋体" w:hint="eastAsia"/>
        </w:rPr>
        <w:t>压分布式光</w:t>
      </w:r>
      <w:proofErr w:type="gramStart"/>
      <w:r w:rsidRPr="00237D7D">
        <w:rPr>
          <w:rFonts w:ascii="宋体" w:eastAsia="宋体" w:hAnsi="宋体" w:cs="宋体" w:hint="eastAsia"/>
        </w:rPr>
        <w:t>伏</w:t>
      </w:r>
      <w:r w:rsidR="0005473E" w:rsidRPr="00237D7D">
        <w:rPr>
          <w:rFonts w:ascii="宋体" w:eastAsia="宋体" w:hAnsi="宋体" w:cs="宋体" w:hint="eastAsia"/>
        </w:rPr>
        <w:t>运行</w:t>
      </w:r>
      <w:proofErr w:type="gramEnd"/>
      <w:r w:rsidR="0005473E" w:rsidRPr="00237D7D">
        <w:rPr>
          <w:rFonts w:ascii="宋体" w:eastAsia="宋体" w:hAnsi="宋体" w:cs="宋体" w:hint="eastAsia"/>
        </w:rPr>
        <w:t>数据包括历史与实时有功功率、三相电压、三相电流以及累计电量数据，运行数据时间分辨率应不低于1</w:t>
      </w:r>
      <w:r w:rsidR="0005473E" w:rsidRPr="00237D7D">
        <w:rPr>
          <w:rFonts w:ascii="宋体" w:eastAsia="宋体" w:hAnsi="宋体" w:cs="宋体"/>
        </w:rPr>
        <w:t>5</w:t>
      </w:r>
      <w:r w:rsidR="0005473E" w:rsidRPr="00237D7D">
        <w:rPr>
          <w:rFonts w:ascii="宋体" w:eastAsia="宋体" w:hAnsi="宋体" w:cs="宋体" w:hint="eastAsia"/>
        </w:rPr>
        <w:t>min，历史数据存放时间宜不少于1年，数据内容及要求可参考附录3。</w:t>
      </w:r>
    </w:p>
    <w:p w14:paraId="34F6DD44" w14:textId="13EC7875" w:rsidR="0016164B" w:rsidRPr="00237D7D" w:rsidRDefault="005424A1" w:rsidP="007737C9">
      <w:pPr>
        <w:pStyle w:val="af"/>
        <w:numPr>
          <w:ilvl w:val="0"/>
          <w:numId w:val="0"/>
        </w:numPr>
        <w:jc w:val="both"/>
        <w:outlineLvl w:val="2"/>
        <w:rPr>
          <w:rFonts w:ascii="宋体" w:eastAsia="宋体" w:hAnsi="宋体" w:cs="宋体"/>
        </w:rPr>
      </w:pPr>
      <w:r w:rsidRPr="00237D7D">
        <w:rPr>
          <w:rFonts w:hAnsi="Times New Roman"/>
        </w:rPr>
        <w:t>5.</w:t>
      </w:r>
      <w:r w:rsidR="00842130" w:rsidRPr="00237D7D">
        <w:rPr>
          <w:rFonts w:hAnsi="Times New Roman" w:hint="eastAsia"/>
        </w:rPr>
        <w:t>3</w:t>
      </w:r>
      <w:r w:rsidRPr="00237D7D">
        <w:rPr>
          <w:rFonts w:hAnsi="Times New Roman"/>
        </w:rPr>
        <w:t xml:space="preserve">.2 </w:t>
      </w:r>
      <w:r w:rsidR="0005473E" w:rsidRPr="00237D7D">
        <w:rPr>
          <w:rFonts w:ascii="宋体" w:eastAsia="宋体" w:hAnsi="宋体" w:cs="宋体" w:hint="eastAsia"/>
        </w:rPr>
        <w:t>低</w:t>
      </w:r>
      <w:r w:rsidRPr="00237D7D">
        <w:rPr>
          <w:rFonts w:ascii="宋体" w:eastAsia="宋体" w:hAnsi="宋体" w:cs="宋体" w:hint="eastAsia"/>
        </w:rPr>
        <w:t>压分布式光</w:t>
      </w:r>
      <w:proofErr w:type="gramStart"/>
      <w:r w:rsidRPr="00237D7D">
        <w:rPr>
          <w:rFonts w:ascii="宋体" w:eastAsia="宋体" w:hAnsi="宋体" w:cs="宋体" w:hint="eastAsia"/>
        </w:rPr>
        <w:t>伏</w:t>
      </w:r>
      <w:r w:rsidR="0005473E" w:rsidRPr="00237D7D">
        <w:rPr>
          <w:rFonts w:ascii="宋体" w:eastAsia="宋体" w:hAnsi="宋体" w:cs="宋体" w:hint="eastAsia"/>
        </w:rPr>
        <w:t>运行</w:t>
      </w:r>
      <w:proofErr w:type="gramEnd"/>
      <w:r w:rsidR="0005473E" w:rsidRPr="00237D7D">
        <w:rPr>
          <w:rFonts w:ascii="宋体" w:eastAsia="宋体" w:hAnsi="宋体" w:cs="宋体" w:hint="eastAsia"/>
        </w:rPr>
        <w:t>数据内容及要求应与中压分布式光伏一致，运行数据时间分辨率宜不低于1</w:t>
      </w:r>
      <w:r w:rsidR="0005473E" w:rsidRPr="00237D7D">
        <w:rPr>
          <w:rFonts w:ascii="宋体" w:eastAsia="宋体" w:hAnsi="宋体" w:cs="宋体"/>
        </w:rPr>
        <w:t>5</w:t>
      </w:r>
      <w:r w:rsidR="0005473E" w:rsidRPr="00237D7D">
        <w:rPr>
          <w:rFonts w:ascii="宋体" w:eastAsia="宋体" w:hAnsi="宋体" w:cs="宋体" w:hint="eastAsia"/>
        </w:rPr>
        <w:t>min，若无法实现实时数据采集，可仅</w:t>
      </w:r>
      <w:proofErr w:type="gramStart"/>
      <w:r w:rsidR="00290402" w:rsidRPr="00237D7D">
        <w:rPr>
          <w:rFonts w:ascii="宋体" w:eastAsia="宋体" w:hAnsi="宋体" w:cs="宋体" w:hint="eastAsia"/>
        </w:rPr>
        <w:t>采集日</w:t>
      </w:r>
      <w:proofErr w:type="gramEnd"/>
      <w:r w:rsidR="00290402" w:rsidRPr="00237D7D">
        <w:rPr>
          <w:rFonts w:ascii="宋体" w:eastAsia="宋体" w:hAnsi="宋体" w:cs="宋体" w:hint="eastAsia"/>
        </w:rPr>
        <w:t>冻结电量数据</w:t>
      </w:r>
      <w:r w:rsidR="00EB0D73" w:rsidRPr="00237D7D">
        <w:rPr>
          <w:rFonts w:ascii="宋体" w:eastAsia="宋体" w:hAnsi="宋体" w:cs="宋体" w:hint="eastAsia"/>
        </w:rPr>
        <w:t>；对于仅</w:t>
      </w:r>
      <w:proofErr w:type="gramStart"/>
      <w:r w:rsidR="00EB0D73" w:rsidRPr="00237D7D">
        <w:rPr>
          <w:rFonts w:ascii="宋体" w:eastAsia="宋体" w:hAnsi="宋体" w:cs="宋体" w:hint="eastAsia"/>
        </w:rPr>
        <w:t>采集日</w:t>
      </w:r>
      <w:proofErr w:type="gramEnd"/>
      <w:r w:rsidR="00EB0D73" w:rsidRPr="00237D7D">
        <w:rPr>
          <w:rFonts w:ascii="宋体" w:eastAsia="宋体" w:hAnsi="宋体" w:cs="宋体" w:hint="eastAsia"/>
        </w:rPr>
        <w:t>冻结电量数据的低压分布式光伏，电网调度机构应根据临近区域的中压分布式光伏功率数据的</w:t>
      </w:r>
      <w:r w:rsidR="00D350CD" w:rsidRPr="00237D7D">
        <w:rPr>
          <w:rFonts w:ascii="宋体" w:eastAsia="宋体" w:hAnsi="宋体" w:cs="宋体" w:hint="eastAsia"/>
        </w:rPr>
        <w:t>日</w:t>
      </w:r>
      <w:r w:rsidR="00EB0D73" w:rsidRPr="00237D7D">
        <w:rPr>
          <w:rFonts w:ascii="宋体" w:eastAsia="宋体" w:hAnsi="宋体" w:cs="宋体" w:hint="eastAsia"/>
        </w:rPr>
        <w:t>特性推演出低压分布式光伏功率数据</w:t>
      </w:r>
      <w:r w:rsidR="00290402" w:rsidRPr="00237D7D">
        <w:rPr>
          <w:rFonts w:ascii="宋体" w:eastAsia="宋体" w:hAnsi="宋体" w:cs="宋体" w:hint="eastAsia"/>
        </w:rPr>
        <w:t>。</w:t>
      </w:r>
    </w:p>
    <w:p w14:paraId="7ACC4C2F" w14:textId="71D5CE22" w:rsidR="00290402" w:rsidRPr="00237D7D" w:rsidRDefault="00290402" w:rsidP="00290402">
      <w:pPr>
        <w:pStyle w:val="af"/>
        <w:numPr>
          <w:ilvl w:val="0"/>
          <w:numId w:val="0"/>
        </w:numPr>
        <w:jc w:val="both"/>
        <w:outlineLvl w:val="2"/>
        <w:rPr>
          <w:rFonts w:ascii="宋体" w:eastAsia="宋体" w:hAnsi="宋体" w:cs="宋体"/>
        </w:rPr>
      </w:pPr>
      <w:r w:rsidRPr="00237D7D">
        <w:rPr>
          <w:rFonts w:hAnsi="Times New Roman" w:hint="eastAsia"/>
        </w:rPr>
        <w:t>5.</w:t>
      </w:r>
      <w:r w:rsidR="00842130" w:rsidRPr="00237D7D">
        <w:rPr>
          <w:rFonts w:hAnsi="Times New Roman" w:hint="eastAsia"/>
        </w:rPr>
        <w:t>3</w:t>
      </w:r>
      <w:r w:rsidRPr="00237D7D">
        <w:rPr>
          <w:rFonts w:hAnsi="Times New Roman" w:hint="eastAsia"/>
        </w:rPr>
        <w:t>.</w:t>
      </w:r>
      <w:r w:rsidRPr="00237D7D">
        <w:rPr>
          <w:rFonts w:hAnsi="Times New Roman"/>
        </w:rPr>
        <w:t>3</w:t>
      </w:r>
      <w:r w:rsidRPr="00237D7D">
        <w:rPr>
          <w:rFonts w:hAnsi="Times New Roman" w:hint="eastAsia"/>
        </w:rPr>
        <w:t xml:space="preserve"> </w:t>
      </w:r>
      <w:r w:rsidRPr="00237D7D">
        <w:rPr>
          <w:rFonts w:ascii="宋体" w:eastAsia="宋体" w:hAnsi="宋体" w:cs="宋体" w:hint="eastAsia"/>
        </w:rPr>
        <w:t>对于分布式光</w:t>
      </w:r>
      <w:proofErr w:type="gramStart"/>
      <w:r w:rsidRPr="00237D7D">
        <w:rPr>
          <w:rFonts w:ascii="宋体" w:eastAsia="宋体" w:hAnsi="宋体" w:cs="宋体" w:hint="eastAsia"/>
        </w:rPr>
        <w:t>伏运行</w:t>
      </w:r>
      <w:proofErr w:type="gramEnd"/>
      <w:r w:rsidRPr="00237D7D">
        <w:rPr>
          <w:rFonts w:ascii="宋体" w:eastAsia="宋体" w:hAnsi="宋体" w:cs="宋体" w:hint="eastAsia"/>
        </w:rPr>
        <w:t>数据，应进行基础数据修正，包括但不限于不良数据辨识修正、特殊场景数据还原修正，具体要求如下：</w:t>
      </w:r>
    </w:p>
    <w:p w14:paraId="0A9393F3" w14:textId="2842CAF2" w:rsidR="00290402" w:rsidRPr="00237D7D" w:rsidRDefault="00290402" w:rsidP="00710B9B">
      <w:pPr>
        <w:pStyle w:val="ae"/>
        <w:numPr>
          <w:ilvl w:val="0"/>
          <w:numId w:val="30"/>
        </w:numPr>
        <w:overflowPunct w:val="0"/>
        <w:autoSpaceDE w:val="0"/>
        <w:autoSpaceDN w:val="0"/>
        <w:spacing w:beforeLines="0" w:before="0" w:afterLines="0" w:after="0"/>
        <w:jc w:val="both"/>
        <w:outlineLvl w:val="9"/>
        <w:rPr>
          <w:rFonts w:asciiTheme="minorEastAsia" w:eastAsiaTheme="minorEastAsia" w:hAnsiTheme="minorEastAsia"/>
        </w:rPr>
      </w:pPr>
      <w:r w:rsidRPr="00237D7D">
        <w:rPr>
          <w:rFonts w:asciiTheme="minorEastAsia" w:eastAsiaTheme="minorEastAsia" w:hAnsiTheme="minorEastAsia" w:hint="eastAsia"/>
        </w:rPr>
        <w:t>对于</w:t>
      </w:r>
      <w:proofErr w:type="gramStart"/>
      <w:r w:rsidRPr="00237D7D">
        <w:rPr>
          <w:rFonts w:asciiTheme="minorEastAsia" w:eastAsiaTheme="minorEastAsia" w:hAnsiTheme="minorEastAsia" w:hint="eastAsia"/>
        </w:rPr>
        <w:t>空数据</w:t>
      </w:r>
      <w:proofErr w:type="gramEnd"/>
      <w:r w:rsidRPr="00237D7D">
        <w:rPr>
          <w:rFonts w:asciiTheme="minorEastAsia" w:eastAsiaTheme="minorEastAsia" w:hAnsiTheme="minorEastAsia" w:hint="eastAsia"/>
        </w:rPr>
        <w:t>点、零数据点、连续恒定值、异常</w:t>
      </w:r>
      <w:proofErr w:type="gramStart"/>
      <w:r w:rsidRPr="00237D7D">
        <w:rPr>
          <w:rFonts w:asciiTheme="minorEastAsia" w:eastAsiaTheme="minorEastAsia" w:hAnsiTheme="minorEastAsia" w:hint="eastAsia"/>
        </w:rPr>
        <w:t>阶跃值</w:t>
      </w:r>
      <w:proofErr w:type="gramEnd"/>
      <w:r w:rsidRPr="00237D7D">
        <w:rPr>
          <w:rFonts w:asciiTheme="minorEastAsia" w:eastAsiaTheme="minorEastAsia" w:hAnsiTheme="minorEastAsia" w:hint="eastAsia"/>
        </w:rPr>
        <w:t>等不良数据，宜采用相似日曲线比对等方法进行不良数据辨识，宜采用线性插值或指数平滑等方法进行不良数据修正。</w:t>
      </w:r>
    </w:p>
    <w:p w14:paraId="5A9F81E8" w14:textId="3E758F3F" w:rsidR="00290402" w:rsidRPr="00237D7D" w:rsidRDefault="00290402" w:rsidP="00290402">
      <w:pPr>
        <w:pStyle w:val="ae"/>
        <w:numPr>
          <w:ilvl w:val="0"/>
          <w:numId w:val="30"/>
        </w:numPr>
        <w:overflowPunct w:val="0"/>
        <w:autoSpaceDE w:val="0"/>
        <w:autoSpaceDN w:val="0"/>
        <w:spacing w:beforeLines="0" w:before="0" w:afterLines="0" w:after="0"/>
        <w:jc w:val="both"/>
        <w:outlineLvl w:val="9"/>
        <w:rPr>
          <w:rFonts w:asciiTheme="minorEastAsia" w:eastAsiaTheme="minorEastAsia" w:hAnsiTheme="minorEastAsia"/>
        </w:rPr>
      </w:pPr>
      <w:r w:rsidRPr="00237D7D">
        <w:rPr>
          <w:rFonts w:asciiTheme="minorEastAsia" w:eastAsiaTheme="minorEastAsia" w:hAnsiTheme="minorEastAsia" w:hint="eastAsia"/>
        </w:rPr>
        <w:t>对于自然灾害、电站事故、电网事故、限电管理等造成的数据异常，应将数据还原修正为自然发展状态下的数据。</w:t>
      </w:r>
    </w:p>
    <w:p w14:paraId="75174070" w14:textId="3251DFF2" w:rsidR="007C25EE" w:rsidRPr="00237D7D" w:rsidRDefault="007C25EE" w:rsidP="007C25EE">
      <w:pPr>
        <w:pStyle w:val="af"/>
        <w:numPr>
          <w:ilvl w:val="0"/>
          <w:numId w:val="0"/>
        </w:numPr>
        <w:jc w:val="both"/>
        <w:outlineLvl w:val="2"/>
        <w:rPr>
          <w:rFonts w:ascii="宋体" w:eastAsia="宋体" w:hAnsi="宋体" w:cs="宋体"/>
        </w:rPr>
      </w:pPr>
      <w:r w:rsidRPr="00237D7D">
        <w:rPr>
          <w:rFonts w:hAnsi="Times New Roman" w:hint="eastAsia"/>
        </w:rPr>
        <w:t>5.</w:t>
      </w:r>
      <w:r w:rsidR="00842130" w:rsidRPr="00237D7D">
        <w:rPr>
          <w:rFonts w:hAnsi="Times New Roman" w:hint="eastAsia"/>
        </w:rPr>
        <w:t>3</w:t>
      </w:r>
      <w:r w:rsidRPr="00237D7D">
        <w:rPr>
          <w:rFonts w:hAnsi="Times New Roman" w:hint="eastAsia"/>
        </w:rPr>
        <w:t>.</w:t>
      </w:r>
      <w:r w:rsidRPr="00237D7D">
        <w:rPr>
          <w:rFonts w:hAnsi="Times New Roman"/>
        </w:rPr>
        <w:t>4</w:t>
      </w:r>
      <w:r w:rsidRPr="00237D7D">
        <w:rPr>
          <w:rFonts w:hAnsi="Times New Roman" w:hint="eastAsia"/>
        </w:rPr>
        <w:t xml:space="preserve"> </w:t>
      </w:r>
      <w:r w:rsidRPr="00237D7D">
        <w:rPr>
          <w:rFonts w:ascii="宋体" w:eastAsia="宋体" w:hAnsi="宋体" w:cs="宋体" w:hint="eastAsia"/>
        </w:rPr>
        <w:t>分布式光</w:t>
      </w:r>
      <w:proofErr w:type="gramStart"/>
      <w:r w:rsidRPr="00237D7D">
        <w:rPr>
          <w:rFonts w:ascii="宋体" w:eastAsia="宋体" w:hAnsi="宋体" w:cs="宋体" w:hint="eastAsia"/>
        </w:rPr>
        <w:t>伏运行</w:t>
      </w:r>
      <w:proofErr w:type="gramEnd"/>
      <w:r w:rsidRPr="00237D7D">
        <w:rPr>
          <w:rFonts w:ascii="宋体" w:eastAsia="宋体" w:hAnsi="宋体" w:cs="宋体" w:hint="eastAsia"/>
        </w:rPr>
        <w:t>数据应与档案数据通过唯一标识严格匹配，唯一标识可为用户编号。</w:t>
      </w:r>
    </w:p>
    <w:p w14:paraId="7D933F15" w14:textId="179707B1" w:rsidR="0016164B" w:rsidRPr="00237D7D" w:rsidRDefault="005424A1" w:rsidP="007737C9">
      <w:pPr>
        <w:pStyle w:val="ae"/>
        <w:numPr>
          <w:ilvl w:val="0"/>
          <w:numId w:val="0"/>
        </w:numPr>
        <w:spacing w:beforeLines="0" w:afterLines="0"/>
        <w:jc w:val="both"/>
        <w:outlineLvl w:val="1"/>
        <w:rPr>
          <w:rFonts w:hAnsi="Times New Roman"/>
        </w:rPr>
      </w:pPr>
      <w:r w:rsidRPr="00237D7D">
        <w:rPr>
          <w:rFonts w:hAnsi="Times New Roman" w:hint="eastAsia"/>
        </w:rPr>
        <w:t>5.</w:t>
      </w:r>
      <w:r w:rsidR="00842130" w:rsidRPr="00237D7D">
        <w:rPr>
          <w:rFonts w:hAnsi="Times New Roman" w:hint="eastAsia"/>
        </w:rPr>
        <w:t xml:space="preserve">4 </w:t>
      </w:r>
      <w:r w:rsidRPr="00237D7D">
        <w:rPr>
          <w:rFonts w:hAnsi="Times New Roman" w:hint="eastAsia"/>
        </w:rPr>
        <w:t>气象数据要求</w:t>
      </w:r>
    </w:p>
    <w:p w14:paraId="14E8107A" w14:textId="180EBCD6" w:rsidR="0016164B" w:rsidRPr="00237D7D" w:rsidRDefault="005424A1" w:rsidP="007737C9">
      <w:pPr>
        <w:pStyle w:val="af"/>
        <w:numPr>
          <w:ilvl w:val="0"/>
          <w:numId w:val="0"/>
        </w:numPr>
        <w:jc w:val="both"/>
        <w:outlineLvl w:val="2"/>
        <w:rPr>
          <w:rFonts w:hAnsi="Times New Roman"/>
        </w:rPr>
      </w:pPr>
      <w:r w:rsidRPr="00237D7D">
        <w:rPr>
          <w:rFonts w:hAnsi="Times New Roman" w:hint="eastAsia"/>
        </w:rPr>
        <w:t>5.</w:t>
      </w:r>
      <w:r w:rsidR="00842130" w:rsidRPr="00237D7D">
        <w:rPr>
          <w:rFonts w:hAnsi="Times New Roman" w:hint="eastAsia"/>
        </w:rPr>
        <w:t>4</w:t>
      </w:r>
      <w:r w:rsidRPr="00237D7D">
        <w:rPr>
          <w:rFonts w:hAnsi="Times New Roman" w:hint="eastAsia"/>
        </w:rPr>
        <w:t xml:space="preserve">.1 </w:t>
      </w:r>
      <w:r w:rsidR="00423B8F" w:rsidRPr="00237D7D">
        <w:rPr>
          <w:rFonts w:ascii="宋体" w:eastAsia="宋体" w:hAnsi="宋体" w:cs="宋体" w:hint="eastAsia"/>
        </w:rPr>
        <w:t>分布式光伏集群功率预测所需的气象数据应包括气象监测数据和气象预报数据两类。</w:t>
      </w:r>
    </w:p>
    <w:p w14:paraId="028643A4" w14:textId="086F25AD" w:rsidR="00CF1210" w:rsidRPr="00237D7D" w:rsidRDefault="00423B8F" w:rsidP="00710B9B">
      <w:pPr>
        <w:pStyle w:val="af"/>
        <w:numPr>
          <w:ilvl w:val="0"/>
          <w:numId w:val="0"/>
        </w:numPr>
        <w:jc w:val="both"/>
        <w:outlineLvl w:val="2"/>
        <w:rPr>
          <w:rFonts w:ascii="宋体" w:eastAsia="宋体" w:hAnsi="宋体" w:cs="宋体"/>
        </w:rPr>
      </w:pPr>
      <w:r w:rsidRPr="00237D7D">
        <w:rPr>
          <w:rFonts w:hAnsi="Times New Roman"/>
        </w:rPr>
        <w:t>5.</w:t>
      </w:r>
      <w:r w:rsidR="00842130" w:rsidRPr="00237D7D">
        <w:rPr>
          <w:rFonts w:hAnsi="Times New Roman" w:hint="eastAsia"/>
        </w:rPr>
        <w:t>4</w:t>
      </w:r>
      <w:r w:rsidRPr="00237D7D">
        <w:rPr>
          <w:rFonts w:hAnsi="Times New Roman"/>
        </w:rPr>
        <w:t>.2</w:t>
      </w:r>
      <w:r w:rsidRPr="00237D7D">
        <w:rPr>
          <w:rFonts w:ascii="宋体" w:eastAsia="宋体" w:hAnsi="宋体" w:cs="宋体"/>
        </w:rPr>
        <w:t xml:space="preserve"> </w:t>
      </w:r>
      <w:r w:rsidRPr="00237D7D">
        <w:rPr>
          <w:rFonts w:ascii="宋体" w:eastAsia="宋体" w:hAnsi="宋体" w:cs="宋体" w:hint="eastAsia"/>
        </w:rPr>
        <w:t>分布式光伏集群功率预测应充分利用现有的气象监测装置，必要时可通过专题研究单独建设气象观测站</w:t>
      </w:r>
      <w:r w:rsidR="00CF1210" w:rsidRPr="00237D7D">
        <w:rPr>
          <w:rFonts w:ascii="宋体" w:eastAsia="宋体" w:hAnsi="宋体" w:cs="宋体" w:hint="eastAsia"/>
        </w:rPr>
        <w:t>。</w:t>
      </w:r>
    </w:p>
    <w:p w14:paraId="40C5E245" w14:textId="2B051FB6" w:rsidR="00CF1210" w:rsidRPr="00237D7D" w:rsidRDefault="00423B8F" w:rsidP="00710B9B">
      <w:pPr>
        <w:pStyle w:val="af"/>
        <w:numPr>
          <w:ilvl w:val="0"/>
          <w:numId w:val="0"/>
        </w:numPr>
        <w:jc w:val="both"/>
        <w:outlineLvl w:val="2"/>
        <w:rPr>
          <w:rFonts w:hAnsi="宋体" w:cs="宋体"/>
        </w:rPr>
      </w:pPr>
      <w:r w:rsidRPr="00237D7D">
        <w:rPr>
          <w:rFonts w:hAnsi="Times New Roman"/>
        </w:rPr>
        <w:t>5.</w:t>
      </w:r>
      <w:r w:rsidR="00842130" w:rsidRPr="00237D7D">
        <w:rPr>
          <w:rFonts w:hAnsi="Times New Roman" w:hint="eastAsia"/>
        </w:rPr>
        <w:t>4</w:t>
      </w:r>
      <w:r w:rsidRPr="00237D7D">
        <w:rPr>
          <w:rFonts w:hAnsi="Times New Roman"/>
        </w:rPr>
        <w:t>.3</w:t>
      </w:r>
      <w:r w:rsidRPr="00237D7D">
        <w:rPr>
          <w:rFonts w:ascii="宋体" w:eastAsia="宋体" w:hAnsi="宋体" w:cs="宋体"/>
        </w:rPr>
        <w:t xml:space="preserve"> </w:t>
      </w:r>
      <w:r w:rsidRPr="00237D7D">
        <w:rPr>
          <w:rFonts w:ascii="宋体" w:eastAsia="宋体" w:hAnsi="宋体" w:cs="宋体" w:hint="eastAsia"/>
        </w:rPr>
        <w:t>气象监测数据的内容和技术指标应满足以下要求：</w:t>
      </w:r>
    </w:p>
    <w:p w14:paraId="25CCD7F0" w14:textId="4A2ACEBA" w:rsidR="0016164B" w:rsidRPr="00237D7D" w:rsidRDefault="005424A1" w:rsidP="00710B9B">
      <w:pPr>
        <w:pStyle w:val="ae"/>
        <w:numPr>
          <w:ilvl w:val="0"/>
          <w:numId w:val="33"/>
        </w:numPr>
        <w:overflowPunct w:val="0"/>
        <w:autoSpaceDE w:val="0"/>
        <w:autoSpaceDN w:val="0"/>
        <w:spacing w:beforeLines="0" w:before="0" w:afterLines="0" w:after="0"/>
        <w:jc w:val="both"/>
        <w:outlineLvl w:val="9"/>
        <w:rPr>
          <w:rFonts w:asciiTheme="minorEastAsia" w:eastAsiaTheme="minorEastAsia" w:hAnsiTheme="minorEastAsia"/>
        </w:rPr>
      </w:pPr>
      <w:r w:rsidRPr="00237D7D">
        <w:rPr>
          <w:rFonts w:asciiTheme="minorEastAsia" w:eastAsiaTheme="minorEastAsia" w:hAnsiTheme="minorEastAsia"/>
        </w:rPr>
        <w:t>气象</w:t>
      </w:r>
      <w:r w:rsidRPr="00237D7D">
        <w:rPr>
          <w:rFonts w:asciiTheme="minorEastAsia" w:eastAsiaTheme="minorEastAsia" w:hAnsiTheme="minorEastAsia" w:hint="eastAsia"/>
        </w:rPr>
        <w:t>监测数据</w:t>
      </w:r>
      <w:r w:rsidRPr="00237D7D">
        <w:rPr>
          <w:rFonts w:asciiTheme="minorEastAsia" w:eastAsiaTheme="minorEastAsia" w:hAnsiTheme="minorEastAsia"/>
        </w:rPr>
        <w:t>采集设备的技术指标应满足GB/T 30153的要求</w:t>
      </w:r>
      <w:r w:rsidR="00423B8F" w:rsidRPr="00237D7D">
        <w:rPr>
          <w:rFonts w:asciiTheme="minorEastAsia" w:eastAsiaTheme="minorEastAsia" w:hAnsiTheme="minorEastAsia" w:hint="eastAsia"/>
        </w:rPr>
        <w:t>；</w:t>
      </w:r>
    </w:p>
    <w:p w14:paraId="3E84CDD5" w14:textId="0A54D4BC" w:rsidR="0016164B" w:rsidRPr="00237D7D" w:rsidRDefault="005424A1" w:rsidP="00710B9B">
      <w:pPr>
        <w:pStyle w:val="ae"/>
        <w:numPr>
          <w:ilvl w:val="0"/>
          <w:numId w:val="33"/>
        </w:numPr>
        <w:overflowPunct w:val="0"/>
        <w:autoSpaceDE w:val="0"/>
        <w:autoSpaceDN w:val="0"/>
        <w:spacing w:beforeLines="0" w:before="0" w:afterLines="0" w:after="0"/>
        <w:jc w:val="both"/>
        <w:outlineLvl w:val="9"/>
        <w:rPr>
          <w:rFonts w:asciiTheme="minorEastAsia" w:eastAsiaTheme="minorEastAsia" w:hAnsiTheme="minorEastAsia"/>
        </w:rPr>
      </w:pPr>
      <w:r w:rsidRPr="00237D7D">
        <w:rPr>
          <w:rFonts w:asciiTheme="minorEastAsia" w:eastAsiaTheme="minorEastAsia" w:hAnsiTheme="minorEastAsia"/>
        </w:rPr>
        <w:t>气象</w:t>
      </w:r>
      <w:r w:rsidRPr="00237D7D">
        <w:rPr>
          <w:rFonts w:asciiTheme="minorEastAsia" w:eastAsiaTheme="minorEastAsia" w:hAnsiTheme="minorEastAsia" w:hint="eastAsia"/>
        </w:rPr>
        <w:t>监测数据</w:t>
      </w:r>
      <w:r w:rsidRPr="00237D7D">
        <w:rPr>
          <w:rFonts w:asciiTheme="minorEastAsia" w:eastAsiaTheme="minorEastAsia" w:hAnsiTheme="minorEastAsia"/>
        </w:rPr>
        <w:t>应</w:t>
      </w:r>
      <w:r w:rsidRPr="00237D7D">
        <w:rPr>
          <w:rFonts w:asciiTheme="minorEastAsia" w:eastAsiaTheme="minorEastAsia" w:hAnsiTheme="minorEastAsia" w:hint="eastAsia"/>
        </w:rPr>
        <w:t>至少</w:t>
      </w:r>
      <w:r w:rsidRPr="00237D7D">
        <w:rPr>
          <w:rFonts w:asciiTheme="minorEastAsia" w:eastAsiaTheme="minorEastAsia" w:hAnsiTheme="minorEastAsia"/>
        </w:rPr>
        <w:t>包括</w:t>
      </w:r>
      <w:r w:rsidRPr="00237D7D">
        <w:rPr>
          <w:rFonts w:asciiTheme="minorEastAsia" w:eastAsiaTheme="minorEastAsia" w:hAnsiTheme="minorEastAsia" w:hint="eastAsia"/>
        </w:rPr>
        <w:t>总辐照度、法向直射辐照度、水平面散射辐照度、气温、相对湿度、气压</w:t>
      </w:r>
      <w:r w:rsidR="00423B8F" w:rsidRPr="00237D7D">
        <w:rPr>
          <w:rFonts w:asciiTheme="minorEastAsia" w:eastAsiaTheme="minorEastAsia" w:hAnsiTheme="minorEastAsia" w:hint="eastAsia"/>
        </w:rPr>
        <w:t>；</w:t>
      </w:r>
    </w:p>
    <w:p w14:paraId="07D92E56" w14:textId="08F413C0" w:rsidR="0016164B" w:rsidRPr="00237D7D" w:rsidRDefault="005424A1" w:rsidP="00710B9B">
      <w:pPr>
        <w:pStyle w:val="ae"/>
        <w:numPr>
          <w:ilvl w:val="0"/>
          <w:numId w:val="33"/>
        </w:numPr>
        <w:overflowPunct w:val="0"/>
        <w:autoSpaceDE w:val="0"/>
        <w:autoSpaceDN w:val="0"/>
        <w:spacing w:beforeLines="0" w:before="0" w:afterLines="0" w:after="0"/>
        <w:jc w:val="both"/>
        <w:outlineLvl w:val="9"/>
        <w:rPr>
          <w:rFonts w:asciiTheme="minorEastAsia" w:eastAsiaTheme="minorEastAsia" w:hAnsiTheme="minorEastAsia"/>
        </w:rPr>
      </w:pPr>
      <w:r w:rsidRPr="00237D7D">
        <w:rPr>
          <w:rFonts w:asciiTheme="minorEastAsia" w:eastAsiaTheme="minorEastAsia" w:hAnsiTheme="minorEastAsia"/>
        </w:rPr>
        <w:t>气象</w:t>
      </w:r>
      <w:r w:rsidRPr="00237D7D">
        <w:rPr>
          <w:rFonts w:asciiTheme="minorEastAsia" w:eastAsiaTheme="minorEastAsia" w:hAnsiTheme="minorEastAsia" w:hint="eastAsia"/>
        </w:rPr>
        <w:t>监测数据</w:t>
      </w:r>
      <w:r w:rsidRPr="00237D7D">
        <w:rPr>
          <w:rFonts w:asciiTheme="minorEastAsia" w:eastAsiaTheme="minorEastAsia" w:hAnsiTheme="minorEastAsia"/>
        </w:rPr>
        <w:t>传输时间间隔应不大于5min</w:t>
      </w:r>
      <w:r w:rsidR="00423B8F" w:rsidRPr="00237D7D">
        <w:rPr>
          <w:rFonts w:asciiTheme="minorEastAsia" w:eastAsiaTheme="minorEastAsia" w:hAnsiTheme="minorEastAsia" w:hint="eastAsia"/>
        </w:rPr>
        <w:t>；</w:t>
      </w:r>
    </w:p>
    <w:p w14:paraId="31D3576F" w14:textId="592B5C28" w:rsidR="0016164B" w:rsidRPr="00237D7D" w:rsidRDefault="005424A1" w:rsidP="00710B9B">
      <w:pPr>
        <w:pStyle w:val="ae"/>
        <w:numPr>
          <w:ilvl w:val="0"/>
          <w:numId w:val="33"/>
        </w:numPr>
        <w:overflowPunct w:val="0"/>
        <w:autoSpaceDE w:val="0"/>
        <w:autoSpaceDN w:val="0"/>
        <w:spacing w:beforeLines="0" w:before="0" w:afterLines="0" w:after="0"/>
        <w:jc w:val="both"/>
        <w:outlineLvl w:val="9"/>
        <w:rPr>
          <w:rFonts w:asciiTheme="minorEastAsia" w:eastAsiaTheme="minorEastAsia" w:hAnsiTheme="minorEastAsia"/>
        </w:rPr>
      </w:pPr>
      <w:r w:rsidRPr="00237D7D">
        <w:rPr>
          <w:rFonts w:asciiTheme="minorEastAsia" w:eastAsiaTheme="minorEastAsia" w:hAnsiTheme="minorEastAsia"/>
        </w:rPr>
        <w:t>气象</w:t>
      </w:r>
      <w:r w:rsidRPr="00237D7D">
        <w:rPr>
          <w:rFonts w:asciiTheme="minorEastAsia" w:eastAsiaTheme="minorEastAsia" w:hAnsiTheme="minorEastAsia" w:hint="eastAsia"/>
        </w:rPr>
        <w:t>监测数据</w:t>
      </w:r>
      <w:r w:rsidRPr="00237D7D">
        <w:rPr>
          <w:rFonts w:asciiTheme="minorEastAsia" w:eastAsiaTheme="minorEastAsia" w:hAnsiTheme="minorEastAsia"/>
        </w:rPr>
        <w:t>可用率应大于95%</w:t>
      </w:r>
      <w:r w:rsidR="00423B8F" w:rsidRPr="00237D7D">
        <w:rPr>
          <w:rFonts w:asciiTheme="minorEastAsia" w:eastAsiaTheme="minorEastAsia" w:hAnsiTheme="minorEastAsia" w:hint="eastAsia"/>
        </w:rPr>
        <w:t>；</w:t>
      </w:r>
    </w:p>
    <w:p w14:paraId="13CE0E06" w14:textId="6F7B4F88" w:rsidR="0016164B" w:rsidRPr="00237D7D" w:rsidRDefault="005424A1" w:rsidP="00710B9B">
      <w:pPr>
        <w:pStyle w:val="ae"/>
        <w:numPr>
          <w:ilvl w:val="0"/>
          <w:numId w:val="33"/>
        </w:numPr>
        <w:overflowPunct w:val="0"/>
        <w:autoSpaceDE w:val="0"/>
        <w:autoSpaceDN w:val="0"/>
        <w:spacing w:beforeLines="0" w:before="0" w:afterLines="0" w:after="0"/>
        <w:jc w:val="both"/>
        <w:outlineLvl w:val="9"/>
        <w:rPr>
          <w:rFonts w:asciiTheme="minorEastAsia" w:eastAsiaTheme="minorEastAsia" w:hAnsiTheme="minorEastAsia"/>
        </w:rPr>
      </w:pPr>
      <w:r w:rsidRPr="00237D7D">
        <w:rPr>
          <w:rFonts w:asciiTheme="minorEastAsia" w:eastAsiaTheme="minorEastAsia" w:hAnsiTheme="minorEastAsia" w:hint="eastAsia"/>
        </w:rPr>
        <w:t>所有数据的采集应能自动完成，并能通过手动方式补充录入</w:t>
      </w:r>
      <w:r w:rsidR="00423B8F" w:rsidRPr="00237D7D">
        <w:rPr>
          <w:rFonts w:asciiTheme="minorEastAsia" w:eastAsiaTheme="minorEastAsia" w:hAnsiTheme="minorEastAsia" w:hint="eastAsia"/>
        </w:rPr>
        <w:t>；</w:t>
      </w:r>
    </w:p>
    <w:p w14:paraId="66F88E63" w14:textId="6BF4003F" w:rsidR="003A2C60" w:rsidRPr="00237D7D" w:rsidRDefault="005424A1" w:rsidP="00710B9B">
      <w:pPr>
        <w:pStyle w:val="ae"/>
        <w:numPr>
          <w:ilvl w:val="0"/>
          <w:numId w:val="33"/>
        </w:numPr>
        <w:overflowPunct w:val="0"/>
        <w:autoSpaceDE w:val="0"/>
        <w:autoSpaceDN w:val="0"/>
        <w:spacing w:beforeLines="0" w:before="0" w:afterLines="0" w:after="0"/>
        <w:jc w:val="both"/>
        <w:outlineLvl w:val="9"/>
        <w:rPr>
          <w:rFonts w:asciiTheme="minorEastAsia" w:eastAsiaTheme="minorEastAsia" w:hAnsiTheme="minorEastAsia"/>
        </w:rPr>
      </w:pPr>
      <w:r w:rsidRPr="00237D7D">
        <w:rPr>
          <w:rFonts w:asciiTheme="minorEastAsia" w:eastAsiaTheme="minorEastAsia" w:hAnsiTheme="minorEastAsia" w:hint="eastAsia"/>
        </w:rPr>
        <w:t>所有数据应进行完整性及合理性检验，并</w:t>
      </w:r>
      <w:proofErr w:type="gramStart"/>
      <w:r w:rsidRPr="00237D7D">
        <w:rPr>
          <w:rFonts w:asciiTheme="minorEastAsia" w:eastAsiaTheme="minorEastAsia" w:hAnsiTheme="minorEastAsia" w:hint="eastAsia"/>
        </w:rPr>
        <w:t>对缺测</w:t>
      </w:r>
      <w:proofErr w:type="gramEnd"/>
      <w:r w:rsidRPr="00237D7D">
        <w:rPr>
          <w:rFonts w:asciiTheme="minorEastAsia" w:eastAsiaTheme="minorEastAsia" w:hAnsiTheme="minorEastAsia" w:hint="eastAsia"/>
        </w:rPr>
        <w:t>和异常数据进行补充和修正。</w:t>
      </w:r>
    </w:p>
    <w:p w14:paraId="388C46AF" w14:textId="7E9E55FD" w:rsidR="0016164B" w:rsidRPr="00237D7D" w:rsidRDefault="005424A1" w:rsidP="007737C9">
      <w:pPr>
        <w:pStyle w:val="af"/>
        <w:numPr>
          <w:ilvl w:val="0"/>
          <w:numId w:val="0"/>
        </w:numPr>
        <w:jc w:val="both"/>
        <w:outlineLvl w:val="2"/>
        <w:rPr>
          <w:rFonts w:hAnsi="Times New Roman"/>
        </w:rPr>
      </w:pPr>
      <w:r w:rsidRPr="00237D7D">
        <w:rPr>
          <w:rFonts w:hAnsi="Times New Roman" w:hint="eastAsia"/>
        </w:rPr>
        <w:t>5.</w:t>
      </w:r>
      <w:r w:rsidR="00842130" w:rsidRPr="00237D7D">
        <w:rPr>
          <w:rFonts w:hAnsi="Times New Roman" w:hint="eastAsia"/>
        </w:rPr>
        <w:t>4</w:t>
      </w:r>
      <w:r w:rsidRPr="00237D7D">
        <w:rPr>
          <w:rFonts w:hAnsi="Times New Roman" w:hint="eastAsia"/>
        </w:rPr>
        <w:t>.</w:t>
      </w:r>
      <w:r w:rsidR="00423B8F" w:rsidRPr="00237D7D">
        <w:rPr>
          <w:rFonts w:hAnsi="Times New Roman"/>
        </w:rPr>
        <w:t>4</w:t>
      </w:r>
      <w:r w:rsidR="00423B8F" w:rsidRPr="00237D7D">
        <w:rPr>
          <w:rFonts w:hAnsi="Times New Roman" w:hint="eastAsia"/>
        </w:rPr>
        <w:t xml:space="preserve"> </w:t>
      </w:r>
      <w:r w:rsidR="008B34E7" w:rsidRPr="00237D7D">
        <w:rPr>
          <w:rFonts w:ascii="宋体" w:eastAsia="宋体" w:hint="eastAsia"/>
          <w:szCs w:val="20"/>
        </w:rPr>
        <w:t>气象预报数据应为NWP数据，并</w:t>
      </w:r>
      <w:r w:rsidR="003A2C60" w:rsidRPr="00237D7D">
        <w:rPr>
          <w:rFonts w:ascii="宋体" w:eastAsia="宋体" w:hint="eastAsia"/>
          <w:szCs w:val="20"/>
        </w:rPr>
        <w:t>应实时包含NWP和历史NWP两部分，NWP数据应</w:t>
      </w:r>
      <w:r w:rsidR="008B34E7" w:rsidRPr="00237D7D">
        <w:rPr>
          <w:rFonts w:ascii="宋体" w:eastAsia="宋体" w:hint="eastAsia"/>
          <w:szCs w:val="20"/>
        </w:rPr>
        <w:t>满足以下要求：</w:t>
      </w:r>
    </w:p>
    <w:p w14:paraId="78807AF7" w14:textId="4774913A" w:rsidR="0016164B" w:rsidRPr="00237D7D" w:rsidRDefault="003A2C60" w:rsidP="00710B9B">
      <w:pPr>
        <w:pStyle w:val="ae"/>
        <w:numPr>
          <w:ilvl w:val="0"/>
          <w:numId w:val="35"/>
        </w:numPr>
        <w:overflowPunct w:val="0"/>
        <w:autoSpaceDE w:val="0"/>
        <w:autoSpaceDN w:val="0"/>
        <w:spacing w:beforeLines="0" w:before="0" w:afterLines="0" w:after="0"/>
        <w:jc w:val="both"/>
        <w:outlineLvl w:val="9"/>
        <w:rPr>
          <w:rFonts w:asciiTheme="minorEastAsia" w:eastAsiaTheme="minorEastAsia" w:hAnsiTheme="minorEastAsia"/>
        </w:rPr>
      </w:pPr>
      <w:r w:rsidRPr="00237D7D">
        <w:rPr>
          <w:rFonts w:asciiTheme="minorEastAsia" w:eastAsiaTheme="minorEastAsia" w:hAnsiTheme="minorEastAsia" w:hint="eastAsia"/>
        </w:rPr>
        <w:t>实时NWP数据</w:t>
      </w:r>
      <w:r w:rsidR="005424A1" w:rsidRPr="00237D7D">
        <w:rPr>
          <w:rFonts w:asciiTheme="minorEastAsia" w:eastAsiaTheme="minorEastAsia" w:hAnsiTheme="minorEastAsia" w:hint="eastAsia"/>
        </w:rPr>
        <w:t>应至少包括次日零时起未来</w:t>
      </w:r>
      <w:r w:rsidR="00842130" w:rsidRPr="00237D7D">
        <w:rPr>
          <w:rFonts w:asciiTheme="minorEastAsia" w:eastAsiaTheme="minorEastAsia" w:hAnsiTheme="minorEastAsia" w:hint="eastAsia"/>
        </w:rPr>
        <w:t>240h</w:t>
      </w:r>
      <w:r w:rsidR="005424A1" w:rsidRPr="00237D7D">
        <w:rPr>
          <w:rFonts w:asciiTheme="minorEastAsia" w:eastAsiaTheme="minorEastAsia" w:hAnsiTheme="minorEastAsia" w:hint="eastAsia"/>
        </w:rPr>
        <w:t>的数值天气预报数据，时间分辨率为</w:t>
      </w:r>
      <w:r w:rsidR="005424A1" w:rsidRPr="00237D7D">
        <w:rPr>
          <w:rFonts w:asciiTheme="minorEastAsia" w:eastAsiaTheme="minorEastAsia" w:hAnsiTheme="minorEastAsia"/>
        </w:rPr>
        <w:t xml:space="preserve"> 15min</w:t>
      </w:r>
      <w:r w:rsidR="008B34E7" w:rsidRPr="00237D7D">
        <w:rPr>
          <w:rFonts w:asciiTheme="minorEastAsia" w:eastAsiaTheme="minorEastAsia" w:hAnsiTheme="minorEastAsia" w:hint="eastAsia"/>
        </w:rPr>
        <w:t>；</w:t>
      </w:r>
    </w:p>
    <w:p w14:paraId="73FA5C4D" w14:textId="32F5B896" w:rsidR="0016164B" w:rsidRPr="00237D7D" w:rsidRDefault="003A2C60" w:rsidP="00710B9B">
      <w:pPr>
        <w:pStyle w:val="ae"/>
        <w:numPr>
          <w:ilvl w:val="0"/>
          <w:numId w:val="35"/>
        </w:numPr>
        <w:overflowPunct w:val="0"/>
        <w:autoSpaceDE w:val="0"/>
        <w:autoSpaceDN w:val="0"/>
        <w:spacing w:beforeLines="0" w:before="0" w:afterLines="0" w:after="0"/>
        <w:jc w:val="both"/>
        <w:outlineLvl w:val="9"/>
        <w:rPr>
          <w:rFonts w:asciiTheme="minorEastAsia" w:eastAsiaTheme="minorEastAsia" w:hAnsiTheme="minorEastAsia"/>
        </w:rPr>
      </w:pPr>
      <w:r w:rsidRPr="00237D7D">
        <w:rPr>
          <w:rFonts w:asciiTheme="minorEastAsia" w:eastAsiaTheme="minorEastAsia" w:hAnsiTheme="minorEastAsia" w:hint="eastAsia"/>
        </w:rPr>
        <w:t>实时NWP数据</w:t>
      </w:r>
      <w:r w:rsidR="005424A1" w:rsidRPr="00237D7D">
        <w:rPr>
          <w:rFonts w:asciiTheme="minorEastAsia" w:eastAsiaTheme="minorEastAsia" w:hAnsiTheme="minorEastAsia" w:hint="eastAsia"/>
        </w:rPr>
        <w:t>应</w:t>
      </w:r>
      <w:r w:rsidRPr="00237D7D">
        <w:rPr>
          <w:rFonts w:asciiTheme="minorEastAsia" w:eastAsiaTheme="minorEastAsia" w:hAnsiTheme="minorEastAsia"/>
        </w:rPr>
        <w:t>至少</w:t>
      </w:r>
      <w:r w:rsidR="005424A1" w:rsidRPr="00237D7D">
        <w:rPr>
          <w:rFonts w:asciiTheme="minorEastAsia" w:eastAsiaTheme="minorEastAsia" w:hAnsiTheme="minorEastAsia" w:hint="eastAsia"/>
        </w:rPr>
        <w:t>包括总辐射辐照度、云量、气温、湿度、风速、风向、气压等参数</w:t>
      </w:r>
      <w:r w:rsidR="008B34E7" w:rsidRPr="00237D7D">
        <w:rPr>
          <w:rFonts w:asciiTheme="minorEastAsia" w:eastAsiaTheme="minorEastAsia" w:hAnsiTheme="minorEastAsia" w:hint="eastAsia"/>
        </w:rPr>
        <w:t>；</w:t>
      </w:r>
    </w:p>
    <w:p w14:paraId="3D276769" w14:textId="4B622814" w:rsidR="003A2C60" w:rsidRPr="00237D7D" w:rsidRDefault="005424A1" w:rsidP="00710B9B">
      <w:pPr>
        <w:pStyle w:val="ae"/>
        <w:numPr>
          <w:ilvl w:val="0"/>
          <w:numId w:val="35"/>
        </w:numPr>
        <w:overflowPunct w:val="0"/>
        <w:autoSpaceDE w:val="0"/>
        <w:autoSpaceDN w:val="0"/>
        <w:spacing w:beforeLines="0" w:before="0" w:afterLines="0" w:after="0"/>
        <w:jc w:val="both"/>
        <w:outlineLvl w:val="9"/>
        <w:rPr>
          <w:rFonts w:asciiTheme="minorEastAsia" w:eastAsiaTheme="minorEastAsia" w:hAnsiTheme="minorEastAsia"/>
        </w:rPr>
      </w:pPr>
      <w:r w:rsidRPr="00237D7D">
        <w:rPr>
          <w:rFonts w:asciiTheme="minorEastAsia" w:eastAsiaTheme="minorEastAsia" w:hAnsiTheme="minorEastAsia" w:hint="eastAsia"/>
        </w:rPr>
        <w:t>每日至少提供两次</w:t>
      </w:r>
      <w:r w:rsidR="003A2C60" w:rsidRPr="00237D7D">
        <w:rPr>
          <w:rFonts w:asciiTheme="minorEastAsia" w:eastAsiaTheme="minorEastAsia" w:hAnsiTheme="minorEastAsia" w:hint="eastAsia"/>
        </w:rPr>
        <w:t>实时</w:t>
      </w:r>
      <w:r w:rsidRPr="00237D7D">
        <w:rPr>
          <w:rFonts w:asciiTheme="minorEastAsia" w:eastAsiaTheme="minorEastAsia" w:hAnsiTheme="minorEastAsia" w:hint="eastAsia"/>
        </w:rPr>
        <w:t>数值天气预报数据</w:t>
      </w:r>
      <w:r w:rsidR="003A2C60" w:rsidRPr="00237D7D">
        <w:rPr>
          <w:rFonts w:asciiTheme="minorEastAsia" w:eastAsiaTheme="minorEastAsia" w:hAnsiTheme="minorEastAsia" w:hint="eastAsia"/>
        </w:rPr>
        <w:t>；</w:t>
      </w:r>
    </w:p>
    <w:p w14:paraId="1C85A14F" w14:textId="5F4E4F69" w:rsidR="0016164B" w:rsidRPr="00237D7D" w:rsidRDefault="003A2C60" w:rsidP="00710B9B">
      <w:pPr>
        <w:pStyle w:val="ae"/>
        <w:numPr>
          <w:ilvl w:val="0"/>
          <w:numId w:val="35"/>
        </w:numPr>
        <w:overflowPunct w:val="0"/>
        <w:autoSpaceDE w:val="0"/>
        <w:autoSpaceDN w:val="0"/>
        <w:spacing w:beforeLines="0" w:before="0" w:afterLines="0" w:after="0"/>
        <w:jc w:val="both"/>
        <w:outlineLvl w:val="9"/>
        <w:rPr>
          <w:rFonts w:asciiTheme="minorEastAsia" w:eastAsiaTheme="minorEastAsia" w:hAnsiTheme="minorEastAsia"/>
        </w:rPr>
      </w:pPr>
      <w:r w:rsidRPr="00237D7D">
        <w:rPr>
          <w:rFonts w:asciiTheme="minorEastAsia" w:eastAsiaTheme="minorEastAsia" w:hAnsiTheme="minorEastAsia" w:hint="eastAsia"/>
        </w:rPr>
        <w:t>历史NWP数据宜包含1年</w:t>
      </w:r>
      <w:r w:rsidR="00976CBC" w:rsidRPr="00237D7D">
        <w:rPr>
          <w:rFonts w:asciiTheme="minorEastAsia" w:eastAsiaTheme="minorEastAsia" w:hAnsiTheme="minorEastAsia" w:hint="eastAsia"/>
        </w:rPr>
        <w:t>的数据量。</w:t>
      </w:r>
    </w:p>
    <w:p w14:paraId="4D8A2260" w14:textId="0FA87530" w:rsidR="0016164B" w:rsidRPr="00237D7D" w:rsidRDefault="005424A1" w:rsidP="007737C9">
      <w:pPr>
        <w:pStyle w:val="ad"/>
        <w:numPr>
          <w:ilvl w:val="0"/>
          <w:numId w:val="0"/>
        </w:numPr>
        <w:spacing w:beforeLines="50" w:before="156" w:afterLines="50" w:after="156"/>
        <w:outlineLvl w:val="0"/>
        <w:rPr>
          <w:rFonts w:ascii="Times New Roman" w:hAnsi="Times New Roman"/>
        </w:rPr>
      </w:pPr>
      <w:bookmarkStart w:id="152" w:name="_Toc30476"/>
      <w:bookmarkStart w:id="153" w:name="_Toc173232157"/>
      <w:r w:rsidRPr="00237D7D">
        <w:rPr>
          <w:rFonts w:hAnsi="Times New Roman" w:hint="eastAsia"/>
          <w:szCs w:val="21"/>
        </w:rPr>
        <w:t>6</w:t>
      </w:r>
      <w:r w:rsidR="00177A9A" w:rsidRPr="00237D7D">
        <w:rPr>
          <w:rFonts w:hAnsi="Times New Roman" w:hint="eastAsia"/>
          <w:szCs w:val="21"/>
        </w:rPr>
        <w:t xml:space="preserve">　</w:t>
      </w:r>
      <w:r w:rsidRPr="00237D7D">
        <w:rPr>
          <w:rFonts w:hAnsi="Times New Roman" w:hint="eastAsia"/>
          <w:szCs w:val="21"/>
        </w:rPr>
        <w:t>预测技术要求</w:t>
      </w:r>
      <w:bookmarkEnd w:id="152"/>
      <w:bookmarkEnd w:id="153"/>
    </w:p>
    <w:p w14:paraId="47558C13" w14:textId="3E7385E9" w:rsidR="0016164B" w:rsidRPr="00237D7D" w:rsidRDefault="005424A1" w:rsidP="007737C9">
      <w:pPr>
        <w:pStyle w:val="ae"/>
        <w:numPr>
          <w:ilvl w:val="0"/>
          <w:numId w:val="0"/>
        </w:numPr>
        <w:spacing w:beforeLines="0" w:afterLines="0"/>
        <w:jc w:val="both"/>
        <w:outlineLvl w:val="1"/>
        <w:rPr>
          <w:rFonts w:hAnsi="Times New Roman"/>
        </w:rPr>
      </w:pPr>
      <w:r w:rsidRPr="00237D7D">
        <w:rPr>
          <w:rFonts w:hAnsi="Times New Roman" w:hint="eastAsia"/>
        </w:rPr>
        <w:t>6.1</w:t>
      </w:r>
      <w:r w:rsidR="00CE32A3" w:rsidRPr="00237D7D">
        <w:rPr>
          <w:rFonts w:hAnsi="Times New Roman" w:hint="eastAsia"/>
        </w:rPr>
        <w:t xml:space="preserve"> </w:t>
      </w:r>
      <w:r w:rsidRPr="00237D7D">
        <w:rPr>
          <w:rFonts w:hAnsi="Times New Roman" w:hint="eastAsia"/>
        </w:rPr>
        <w:t>预测内容</w:t>
      </w:r>
    </w:p>
    <w:p w14:paraId="37EB8E84" w14:textId="6121ADA3" w:rsidR="0016164B" w:rsidRPr="00237D7D" w:rsidRDefault="007C25EE" w:rsidP="00710B9B">
      <w:pPr>
        <w:pStyle w:val="af"/>
        <w:numPr>
          <w:ilvl w:val="0"/>
          <w:numId w:val="0"/>
        </w:numPr>
        <w:spacing w:before="0" w:after="0"/>
        <w:jc w:val="both"/>
        <w:outlineLvl w:val="2"/>
        <w:rPr>
          <w:rFonts w:ascii="宋体" w:eastAsia="宋体" w:hAnsi="宋体" w:cs="宋体"/>
        </w:rPr>
      </w:pPr>
      <w:r w:rsidRPr="00237D7D">
        <w:rPr>
          <w:rFonts w:hAnsi="Times New Roman" w:hint="eastAsia"/>
        </w:rPr>
        <w:t>6</w:t>
      </w:r>
      <w:r w:rsidRPr="00237D7D">
        <w:rPr>
          <w:rFonts w:hAnsi="Times New Roman"/>
        </w:rPr>
        <w:t xml:space="preserve">.1.1 </w:t>
      </w:r>
      <w:r w:rsidRPr="00237D7D">
        <w:rPr>
          <w:rFonts w:ascii="宋体" w:eastAsia="宋体" w:hAnsi="宋体" w:cs="宋体" w:hint="eastAsia"/>
        </w:rPr>
        <w:t>分布式光伏集群功率预测应基于对预测对象的运行数据分析的基础上开展，分析内容包括但不限于：</w:t>
      </w:r>
    </w:p>
    <w:p w14:paraId="2E8C3BC8" w14:textId="7E288AC5" w:rsidR="00707C14" w:rsidRPr="00237D7D" w:rsidRDefault="00707C14" w:rsidP="00710B9B">
      <w:pPr>
        <w:pStyle w:val="ae"/>
        <w:numPr>
          <w:ilvl w:val="0"/>
          <w:numId w:val="37"/>
        </w:numPr>
        <w:overflowPunct w:val="0"/>
        <w:autoSpaceDE w:val="0"/>
        <w:autoSpaceDN w:val="0"/>
        <w:spacing w:beforeLines="0" w:before="0" w:afterLines="0" w:after="0"/>
        <w:outlineLvl w:val="9"/>
        <w:rPr>
          <w:rFonts w:asciiTheme="minorEastAsia" w:eastAsiaTheme="minorEastAsia" w:hAnsiTheme="minorEastAsia"/>
        </w:rPr>
      </w:pPr>
      <w:r w:rsidRPr="00237D7D">
        <w:rPr>
          <w:rFonts w:asciiTheme="minorEastAsia" w:eastAsiaTheme="minorEastAsia" w:hAnsiTheme="minorEastAsia" w:hint="eastAsia"/>
        </w:rPr>
        <w:lastRenderedPageBreak/>
        <w:t>应对分布式光</w:t>
      </w:r>
      <w:proofErr w:type="gramStart"/>
      <w:r w:rsidRPr="00237D7D">
        <w:rPr>
          <w:rFonts w:asciiTheme="minorEastAsia" w:eastAsiaTheme="minorEastAsia" w:hAnsiTheme="minorEastAsia" w:hint="eastAsia"/>
        </w:rPr>
        <w:t>伏运行</w:t>
      </w:r>
      <w:proofErr w:type="gramEnd"/>
      <w:r w:rsidRPr="00237D7D">
        <w:rPr>
          <w:rFonts w:asciiTheme="minorEastAsia" w:eastAsiaTheme="minorEastAsia" w:hAnsiTheme="minorEastAsia" w:hint="eastAsia"/>
        </w:rPr>
        <w:t>数据、气象预报数据开展日、周、月及典型</w:t>
      </w:r>
      <w:proofErr w:type="gramStart"/>
      <w:r w:rsidRPr="00237D7D">
        <w:rPr>
          <w:rFonts w:asciiTheme="minorEastAsia" w:eastAsiaTheme="minorEastAsia" w:hAnsiTheme="minorEastAsia" w:hint="eastAsia"/>
        </w:rPr>
        <w:t>日主要</w:t>
      </w:r>
      <w:proofErr w:type="gramEnd"/>
      <w:r w:rsidRPr="00237D7D">
        <w:rPr>
          <w:rFonts w:asciiTheme="minorEastAsia" w:eastAsiaTheme="minorEastAsia" w:hAnsiTheme="minorEastAsia" w:hint="eastAsia"/>
        </w:rPr>
        <w:t>特性统计分析，包括但不限于最高发电功率、最低发电功率、平均发电功率、峰谷差、</w:t>
      </w:r>
      <w:r w:rsidR="00482673" w:rsidRPr="00237D7D">
        <w:rPr>
          <w:rFonts w:asciiTheme="minorEastAsia" w:eastAsiaTheme="minorEastAsia" w:hAnsiTheme="minorEastAsia" w:hint="eastAsia"/>
        </w:rPr>
        <w:t>峰</w:t>
      </w:r>
      <w:r w:rsidR="00851EDB" w:rsidRPr="00237D7D">
        <w:rPr>
          <w:rFonts w:asciiTheme="minorEastAsia" w:eastAsiaTheme="minorEastAsia" w:hAnsiTheme="minorEastAsia" w:hint="eastAsia"/>
        </w:rPr>
        <w:t>谷</w:t>
      </w:r>
      <w:r w:rsidRPr="00237D7D">
        <w:rPr>
          <w:rFonts w:asciiTheme="minorEastAsia" w:eastAsiaTheme="minorEastAsia" w:hAnsiTheme="minorEastAsia" w:hint="eastAsia"/>
        </w:rPr>
        <w:t>差率等分析，典型</w:t>
      </w:r>
      <w:proofErr w:type="gramStart"/>
      <w:r w:rsidRPr="00237D7D">
        <w:rPr>
          <w:rFonts w:asciiTheme="minorEastAsia" w:eastAsiaTheme="minorEastAsia" w:hAnsiTheme="minorEastAsia" w:hint="eastAsia"/>
        </w:rPr>
        <w:t>日包括</w:t>
      </w:r>
      <w:proofErr w:type="gramEnd"/>
      <w:r w:rsidRPr="00237D7D">
        <w:rPr>
          <w:rFonts w:asciiTheme="minorEastAsia" w:eastAsiaTheme="minorEastAsia" w:hAnsiTheme="minorEastAsia" w:hint="eastAsia"/>
        </w:rPr>
        <w:t>最高发电功率日、最低发电功率日、最大峰谷差日、最小</w:t>
      </w:r>
      <w:proofErr w:type="gramStart"/>
      <w:r w:rsidRPr="00237D7D">
        <w:rPr>
          <w:rFonts w:asciiTheme="minorEastAsia" w:eastAsiaTheme="minorEastAsia" w:hAnsiTheme="minorEastAsia" w:hint="eastAsia"/>
        </w:rPr>
        <w:t>峰谷差日等</w:t>
      </w:r>
      <w:proofErr w:type="gramEnd"/>
      <w:r w:rsidRPr="00237D7D">
        <w:rPr>
          <w:rFonts w:asciiTheme="minorEastAsia" w:eastAsiaTheme="minorEastAsia" w:hAnsiTheme="minorEastAsia" w:hint="eastAsia"/>
        </w:rPr>
        <w:t>。</w:t>
      </w:r>
    </w:p>
    <w:p w14:paraId="54DE3AFA" w14:textId="6D83C019" w:rsidR="00707C14" w:rsidRPr="00237D7D" w:rsidRDefault="00707C14" w:rsidP="00710B9B">
      <w:pPr>
        <w:pStyle w:val="ae"/>
        <w:numPr>
          <w:ilvl w:val="0"/>
          <w:numId w:val="37"/>
        </w:numPr>
        <w:overflowPunct w:val="0"/>
        <w:autoSpaceDE w:val="0"/>
        <w:autoSpaceDN w:val="0"/>
        <w:spacing w:beforeLines="0" w:before="0" w:afterLines="0" w:after="0"/>
        <w:outlineLvl w:val="9"/>
        <w:rPr>
          <w:rFonts w:asciiTheme="minorEastAsia" w:eastAsiaTheme="minorEastAsia" w:hAnsiTheme="minorEastAsia"/>
        </w:rPr>
      </w:pPr>
      <w:r w:rsidRPr="00237D7D">
        <w:rPr>
          <w:rFonts w:asciiTheme="minorEastAsia" w:eastAsiaTheme="minorEastAsia" w:hAnsiTheme="minorEastAsia" w:hint="eastAsia"/>
        </w:rPr>
        <w:t>应对分布式光</w:t>
      </w:r>
      <w:proofErr w:type="gramStart"/>
      <w:r w:rsidRPr="00237D7D">
        <w:rPr>
          <w:rFonts w:asciiTheme="minorEastAsia" w:eastAsiaTheme="minorEastAsia" w:hAnsiTheme="minorEastAsia" w:hint="eastAsia"/>
        </w:rPr>
        <w:t>伏运行</w:t>
      </w:r>
      <w:proofErr w:type="gramEnd"/>
      <w:r w:rsidRPr="00237D7D">
        <w:rPr>
          <w:rFonts w:asciiTheme="minorEastAsia" w:eastAsiaTheme="minorEastAsia" w:hAnsiTheme="minorEastAsia" w:hint="eastAsia"/>
        </w:rPr>
        <w:t>数据开展变化特性分析，宜通过对时序数据进行分解、成分分析及连续日发电曲线分析，量化评估不同时段分布式光伏出力的变化特性。</w:t>
      </w:r>
    </w:p>
    <w:p w14:paraId="1510323F" w14:textId="74609735" w:rsidR="007C25EE" w:rsidRPr="00237D7D" w:rsidRDefault="00166A91" w:rsidP="00707C14">
      <w:pPr>
        <w:pStyle w:val="ae"/>
        <w:numPr>
          <w:ilvl w:val="0"/>
          <w:numId w:val="37"/>
        </w:numPr>
        <w:overflowPunct w:val="0"/>
        <w:autoSpaceDE w:val="0"/>
        <w:autoSpaceDN w:val="0"/>
        <w:spacing w:beforeLines="0" w:before="0" w:afterLines="0" w:after="0"/>
        <w:jc w:val="both"/>
        <w:outlineLvl w:val="9"/>
        <w:rPr>
          <w:rFonts w:asciiTheme="minorEastAsia" w:eastAsiaTheme="minorEastAsia" w:hAnsiTheme="minorEastAsia"/>
        </w:rPr>
      </w:pPr>
      <w:r w:rsidRPr="00237D7D">
        <w:rPr>
          <w:rFonts w:asciiTheme="minorEastAsia" w:eastAsiaTheme="minorEastAsia" w:hAnsiTheme="minorEastAsia" w:hint="eastAsia"/>
        </w:rPr>
        <w:t>应开展气象灵敏度分析，定量评估数值天气预报中各气象指标对分布式光伏出力的影响程度。</w:t>
      </w:r>
      <w:r w:rsidR="000610DB" w:rsidRPr="00237D7D">
        <w:rPr>
          <w:rFonts w:asciiTheme="minorEastAsia" w:eastAsiaTheme="minorEastAsia" w:hAnsiTheme="minorEastAsia" w:hint="eastAsia"/>
        </w:rPr>
        <w:t>气象灵敏度分析分析方法及指标参照DL/T 1711的要求。</w:t>
      </w:r>
    </w:p>
    <w:p w14:paraId="1265AFD4" w14:textId="254B46E2" w:rsidR="00166A91" w:rsidRPr="00237D7D" w:rsidRDefault="00166A91" w:rsidP="00710B9B">
      <w:pPr>
        <w:pStyle w:val="af"/>
        <w:numPr>
          <w:ilvl w:val="0"/>
          <w:numId w:val="0"/>
        </w:numPr>
        <w:spacing w:before="0" w:after="0"/>
        <w:jc w:val="both"/>
        <w:outlineLvl w:val="2"/>
        <w:rPr>
          <w:rFonts w:ascii="宋体" w:eastAsia="宋体" w:hAnsi="宋体" w:cs="宋体"/>
        </w:rPr>
      </w:pPr>
      <w:r w:rsidRPr="00237D7D">
        <w:rPr>
          <w:rFonts w:hAnsi="Times New Roman"/>
        </w:rPr>
        <w:t xml:space="preserve">6.1.2 </w:t>
      </w:r>
      <w:r w:rsidRPr="00237D7D">
        <w:rPr>
          <w:rFonts w:ascii="宋体" w:eastAsia="宋体" w:hAnsi="宋体" w:cs="宋体" w:hint="eastAsia"/>
        </w:rPr>
        <w:t>分布式光伏集群功率预测应分级开展，上、下级分布式光伏集群预测结果误差范围应满足电力调度机构的要求，母线级（含虚拟母线）分布式光伏集群应作为预测的最小单元。</w:t>
      </w:r>
    </w:p>
    <w:p w14:paraId="4950047D" w14:textId="7AEB845A" w:rsidR="00166A91" w:rsidRPr="00237D7D" w:rsidRDefault="00166A91" w:rsidP="00166A91">
      <w:pPr>
        <w:pStyle w:val="af"/>
        <w:numPr>
          <w:ilvl w:val="0"/>
          <w:numId w:val="0"/>
        </w:numPr>
        <w:spacing w:before="0" w:after="0"/>
        <w:jc w:val="both"/>
        <w:outlineLvl w:val="2"/>
        <w:rPr>
          <w:rFonts w:ascii="宋体" w:eastAsia="宋体" w:hAnsi="宋体" w:cs="宋体"/>
        </w:rPr>
      </w:pPr>
      <w:r w:rsidRPr="00237D7D">
        <w:rPr>
          <w:rFonts w:hAnsi="Times New Roman"/>
        </w:rPr>
        <w:t xml:space="preserve">6.1.3 </w:t>
      </w:r>
      <w:r w:rsidRPr="00237D7D">
        <w:rPr>
          <w:rFonts w:ascii="宋体" w:eastAsia="宋体" w:hAnsi="宋体" w:cs="宋体" w:hint="eastAsia"/>
        </w:rPr>
        <w:t>分布式光伏集群功率预测应包含发电功率预测和上网功率预测两部分，其中上网功率预测应与对应的负荷预测结果相协同。</w:t>
      </w:r>
    </w:p>
    <w:p w14:paraId="62C74115" w14:textId="70E5146F" w:rsidR="0016164B" w:rsidRPr="00237D7D" w:rsidRDefault="005424A1" w:rsidP="007737C9">
      <w:pPr>
        <w:pStyle w:val="ae"/>
        <w:numPr>
          <w:ilvl w:val="0"/>
          <w:numId w:val="0"/>
        </w:numPr>
        <w:spacing w:beforeLines="0" w:afterLines="0"/>
        <w:jc w:val="both"/>
        <w:outlineLvl w:val="1"/>
        <w:rPr>
          <w:rFonts w:hAnsi="Times New Roman"/>
        </w:rPr>
      </w:pPr>
      <w:r w:rsidRPr="00237D7D">
        <w:rPr>
          <w:rFonts w:hAnsi="Times New Roman" w:hint="eastAsia"/>
        </w:rPr>
        <w:t>6.2</w:t>
      </w:r>
      <w:r w:rsidR="00CE32A3" w:rsidRPr="00237D7D">
        <w:rPr>
          <w:rFonts w:hAnsi="Times New Roman" w:hint="eastAsia"/>
        </w:rPr>
        <w:t xml:space="preserve"> </w:t>
      </w:r>
      <w:r w:rsidRPr="00237D7D">
        <w:rPr>
          <w:rFonts w:hAnsi="Times New Roman" w:hint="eastAsia"/>
        </w:rPr>
        <w:t>预测模型要求</w:t>
      </w:r>
    </w:p>
    <w:p w14:paraId="4A1FEA90" w14:textId="5D049326" w:rsidR="002B2A1F" w:rsidRPr="00237D7D" w:rsidRDefault="002B2A1F" w:rsidP="002B2A1F">
      <w:pPr>
        <w:pStyle w:val="af"/>
        <w:numPr>
          <w:ilvl w:val="0"/>
          <w:numId w:val="0"/>
        </w:numPr>
        <w:spacing w:before="0" w:after="0"/>
        <w:jc w:val="both"/>
        <w:outlineLvl w:val="2"/>
        <w:rPr>
          <w:rFonts w:ascii="宋体" w:eastAsia="宋体" w:hAnsi="宋体" w:cs="宋体"/>
        </w:rPr>
      </w:pPr>
      <w:r w:rsidRPr="00237D7D">
        <w:rPr>
          <w:rFonts w:hAnsi="Times New Roman"/>
        </w:rPr>
        <w:t xml:space="preserve">6.2.1 </w:t>
      </w:r>
      <w:r w:rsidRPr="00237D7D">
        <w:rPr>
          <w:rFonts w:ascii="宋体" w:eastAsia="宋体" w:hAnsi="宋体" w:cs="宋体" w:hint="eastAsia"/>
        </w:rPr>
        <w:t>分布式光伏集群功率预测应建立多种算法构成的预测算法库，可包含神经网络、决策树、外推算法、回归算法、时序平移</w:t>
      </w:r>
      <w:r w:rsidR="008745EC" w:rsidRPr="00237D7D">
        <w:rPr>
          <w:rFonts w:ascii="宋体" w:eastAsia="宋体" w:hAnsi="宋体" w:cs="宋体" w:hint="eastAsia"/>
        </w:rPr>
        <w:t>、组合预测</w:t>
      </w:r>
      <w:r w:rsidRPr="00237D7D">
        <w:rPr>
          <w:rFonts w:ascii="宋体" w:eastAsia="宋体" w:hAnsi="宋体" w:cs="宋体" w:hint="eastAsia"/>
        </w:rPr>
        <w:t>等多种算法。</w:t>
      </w:r>
    </w:p>
    <w:p w14:paraId="45767938" w14:textId="728465B3" w:rsidR="002B2A1F" w:rsidRPr="00237D7D" w:rsidRDefault="002B2A1F" w:rsidP="002B2A1F">
      <w:pPr>
        <w:pStyle w:val="af"/>
        <w:numPr>
          <w:ilvl w:val="0"/>
          <w:numId w:val="0"/>
        </w:numPr>
        <w:spacing w:before="0" w:after="0"/>
        <w:jc w:val="both"/>
        <w:outlineLvl w:val="2"/>
        <w:rPr>
          <w:rFonts w:ascii="宋体" w:eastAsia="宋体" w:hAnsi="宋体" w:cs="宋体"/>
        </w:rPr>
      </w:pPr>
      <w:r w:rsidRPr="00237D7D">
        <w:rPr>
          <w:rFonts w:hAnsi="Times New Roman"/>
        </w:rPr>
        <w:t xml:space="preserve">6.2.2 </w:t>
      </w:r>
      <w:r w:rsidRPr="00237D7D">
        <w:rPr>
          <w:rFonts w:ascii="宋体" w:eastAsia="宋体" w:hAnsi="宋体" w:cs="宋体" w:hint="eastAsia"/>
        </w:rPr>
        <w:t>应根据预测目标区域分布式光</w:t>
      </w:r>
      <w:proofErr w:type="gramStart"/>
      <w:r w:rsidRPr="00237D7D">
        <w:rPr>
          <w:rFonts w:ascii="宋体" w:eastAsia="宋体" w:hAnsi="宋体" w:cs="宋体" w:hint="eastAsia"/>
        </w:rPr>
        <w:t>伏实际</w:t>
      </w:r>
      <w:proofErr w:type="gramEnd"/>
      <w:r w:rsidRPr="00237D7D">
        <w:rPr>
          <w:rFonts w:ascii="宋体" w:eastAsia="宋体" w:hAnsi="宋体" w:cs="宋体" w:hint="eastAsia"/>
        </w:rPr>
        <w:t>的数据情况选择合适的算法，当发生影响分布式光伏出力规律变化的重要事件时，应能重新筛选并使用合适的算法。</w:t>
      </w:r>
    </w:p>
    <w:p w14:paraId="6D152A30" w14:textId="0E87E355" w:rsidR="002B2A1F" w:rsidRPr="00237D7D" w:rsidRDefault="002B2A1F" w:rsidP="002B2A1F">
      <w:pPr>
        <w:pStyle w:val="af"/>
        <w:numPr>
          <w:ilvl w:val="0"/>
          <w:numId w:val="0"/>
        </w:numPr>
        <w:spacing w:before="0" w:after="0"/>
        <w:jc w:val="both"/>
        <w:outlineLvl w:val="2"/>
        <w:rPr>
          <w:rFonts w:hAnsi="Times New Roman"/>
        </w:rPr>
      </w:pPr>
      <w:r w:rsidRPr="00237D7D">
        <w:rPr>
          <w:rFonts w:hAnsi="Times New Roman" w:hint="eastAsia"/>
        </w:rPr>
        <w:t>6</w:t>
      </w:r>
      <w:r w:rsidRPr="00237D7D">
        <w:rPr>
          <w:rFonts w:hAnsi="Times New Roman"/>
        </w:rPr>
        <w:t xml:space="preserve">.2.3 </w:t>
      </w:r>
      <w:r w:rsidRPr="00237D7D">
        <w:rPr>
          <w:rFonts w:ascii="宋体" w:eastAsia="宋体" w:hAnsi="宋体" w:cs="宋体" w:hint="eastAsia"/>
        </w:rPr>
        <w:t>在分布式光</w:t>
      </w:r>
      <w:proofErr w:type="gramStart"/>
      <w:r w:rsidRPr="00237D7D">
        <w:rPr>
          <w:rFonts w:ascii="宋体" w:eastAsia="宋体" w:hAnsi="宋体" w:cs="宋体" w:hint="eastAsia"/>
        </w:rPr>
        <w:t>伏运行</w:t>
      </w:r>
      <w:proofErr w:type="gramEnd"/>
      <w:r w:rsidRPr="00237D7D">
        <w:rPr>
          <w:rFonts w:ascii="宋体" w:eastAsia="宋体" w:hAnsi="宋体" w:cs="宋体" w:hint="eastAsia"/>
        </w:rPr>
        <w:t>数据较为完整的区域，可采用统计学原理进行集群预测；在分布式光</w:t>
      </w:r>
      <w:proofErr w:type="gramStart"/>
      <w:r w:rsidRPr="00237D7D">
        <w:rPr>
          <w:rFonts w:ascii="宋体" w:eastAsia="宋体" w:hAnsi="宋体" w:cs="宋体" w:hint="eastAsia"/>
        </w:rPr>
        <w:t>伏数据</w:t>
      </w:r>
      <w:proofErr w:type="gramEnd"/>
      <w:r w:rsidRPr="00237D7D">
        <w:rPr>
          <w:rFonts w:ascii="宋体" w:eastAsia="宋体" w:hAnsi="宋体" w:cs="宋体" w:hint="eastAsia"/>
        </w:rPr>
        <w:t>积累不足或数据质量较差的区域，可采用网格</w:t>
      </w:r>
      <w:proofErr w:type="gramStart"/>
      <w:r w:rsidRPr="00237D7D">
        <w:rPr>
          <w:rFonts w:ascii="宋体" w:eastAsia="宋体" w:hAnsi="宋体" w:cs="宋体" w:hint="eastAsia"/>
        </w:rPr>
        <w:t>化预测</w:t>
      </w:r>
      <w:proofErr w:type="gramEnd"/>
      <w:r w:rsidRPr="00237D7D">
        <w:rPr>
          <w:rFonts w:ascii="宋体" w:eastAsia="宋体" w:hAnsi="宋体" w:cs="宋体" w:hint="eastAsia"/>
        </w:rPr>
        <w:t>等其他方法。</w:t>
      </w:r>
    </w:p>
    <w:p w14:paraId="2987F02E" w14:textId="27924067" w:rsidR="00863BA5" w:rsidRPr="00237D7D" w:rsidRDefault="00863BA5" w:rsidP="007737C9">
      <w:pPr>
        <w:pStyle w:val="af"/>
        <w:numPr>
          <w:ilvl w:val="0"/>
          <w:numId w:val="0"/>
        </w:numPr>
        <w:jc w:val="both"/>
        <w:outlineLvl w:val="2"/>
        <w:rPr>
          <w:rFonts w:asciiTheme="minorEastAsia" w:eastAsiaTheme="minorEastAsia" w:hAnsiTheme="minorEastAsia"/>
        </w:rPr>
      </w:pPr>
      <w:r w:rsidRPr="00237D7D">
        <w:rPr>
          <w:rFonts w:hAnsi="Times New Roman"/>
        </w:rPr>
        <w:t>6.2.4</w:t>
      </w:r>
      <w:r w:rsidR="002B2A1F" w:rsidRPr="00237D7D">
        <w:rPr>
          <w:rFonts w:hAnsi="Times New Roman"/>
        </w:rPr>
        <w:t xml:space="preserve"> </w:t>
      </w:r>
      <w:r w:rsidR="00A018C3" w:rsidRPr="00237D7D">
        <w:rPr>
          <w:rFonts w:asciiTheme="minorEastAsia" w:eastAsiaTheme="minorEastAsia" w:hAnsiTheme="minorEastAsia" w:hint="eastAsia"/>
        </w:rPr>
        <w:t>在气象预报数据不完整或缺失的情况下，预测模型应具备独立输出预测结果的能力</w:t>
      </w:r>
      <w:r w:rsidRPr="00237D7D">
        <w:rPr>
          <w:rFonts w:asciiTheme="minorEastAsia" w:eastAsiaTheme="minorEastAsia" w:hAnsiTheme="minorEastAsia" w:hint="eastAsia"/>
        </w:rPr>
        <w:t>。</w:t>
      </w:r>
    </w:p>
    <w:p w14:paraId="71FF9DE1" w14:textId="66FFE4DD" w:rsidR="002B2A1F" w:rsidRPr="00237D7D" w:rsidRDefault="002B2A1F" w:rsidP="002B2A1F">
      <w:pPr>
        <w:pStyle w:val="af"/>
        <w:numPr>
          <w:ilvl w:val="0"/>
          <w:numId w:val="0"/>
        </w:numPr>
        <w:jc w:val="both"/>
        <w:outlineLvl w:val="2"/>
        <w:rPr>
          <w:rFonts w:asciiTheme="minorEastAsia" w:eastAsiaTheme="minorEastAsia" w:hAnsiTheme="minorEastAsia"/>
        </w:rPr>
      </w:pPr>
      <w:r w:rsidRPr="00237D7D">
        <w:rPr>
          <w:rFonts w:hAnsi="Times New Roman"/>
        </w:rPr>
        <w:t xml:space="preserve">6.2.5 </w:t>
      </w:r>
      <w:r w:rsidRPr="00237D7D">
        <w:rPr>
          <w:rFonts w:asciiTheme="minorEastAsia" w:eastAsiaTheme="minorEastAsia" w:hAnsiTheme="minorEastAsia" w:hint="eastAsia"/>
        </w:rPr>
        <w:t>针对夜间时段，模型应具备自动将预测功率设定为零的功能。</w:t>
      </w:r>
    </w:p>
    <w:p w14:paraId="3736D23E" w14:textId="1E814A65" w:rsidR="002B2A1F" w:rsidRPr="00237D7D" w:rsidRDefault="002B2A1F" w:rsidP="002B2A1F">
      <w:pPr>
        <w:pStyle w:val="af"/>
        <w:numPr>
          <w:ilvl w:val="0"/>
          <w:numId w:val="0"/>
        </w:numPr>
        <w:jc w:val="both"/>
        <w:outlineLvl w:val="2"/>
        <w:rPr>
          <w:rFonts w:asciiTheme="minorEastAsia" w:eastAsiaTheme="minorEastAsia" w:hAnsiTheme="minorEastAsia"/>
        </w:rPr>
      </w:pPr>
      <w:r w:rsidRPr="00237D7D">
        <w:rPr>
          <w:rFonts w:hAnsi="Times New Roman"/>
        </w:rPr>
        <w:t xml:space="preserve">6.2.6 </w:t>
      </w:r>
      <w:r w:rsidRPr="00237D7D">
        <w:rPr>
          <w:rFonts w:asciiTheme="minorEastAsia" w:eastAsiaTheme="minorEastAsia" w:hAnsiTheme="minorEastAsia" w:hint="eastAsia"/>
        </w:rPr>
        <w:t>在计算资源充足的情况下，宜采用多种模型选优或模型组合的方法进行分布式光伏集群预测。</w:t>
      </w:r>
    </w:p>
    <w:p w14:paraId="2E271E01" w14:textId="5A77242F" w:rsidR="0016164B" w:rsidRPr="00237D7D" w:rsidRDefault="005424A1" w:rsidP="007737C9">
      <w:pPr>
        <w:pStyle w:val="ae"/>
        <w:numPr>
          <w:ilvl w:val="0"/>
          <w:numId w:val="0"/>
        </w:numPr>
        <w:spacing w:beforeLines="0" w:afterLines="0"/>
        <w:jc w:val="both"/>
        <w:outlineLvl w:val="1"/>
        <w:rPr>
          <w:rFonts w:hAnsi="Times New Roman"/>
        </w:rPr>
      </w:pPr>
      <w:r w:rsidRPr="00237D7D">
        <w:rPr>
          <w:rFonts w:hAnsi="Times New Roman" w:hint="eastAsia"/>
        </w:rPr>
        <w:t>6.3</w:t>
      </w:r>
      <w:r w:rsidR="00CE32A3" w:rsidRPr="00237D7D">
        <w:rPr>
          <w:rFonts w:hAnsi="Times New Roman" w:hint="eastAsia"/>
        </w:rPr>
        <w:t xml:space="preserve"> </w:t>
      </w:r>
      <w:r w:rsidRPr="00237D7D">
        <w:rPr>
          <w:rFonts w:hAnsi="Times New Roman" w:hint="eastAsia"/>
        </w:rPr>
        <w:t>数据报送要求</w:t>
      </w:r>
    </w:p>
    <w:p w14:paraId="3201F318" w14:textId="0D22D161" w:rsidR="002A1DE0" w:rsidRPr="00237D7D" w:rsidRDefault="002A1DE0" w:rsidP="00710B9B">
      <w:pPr>
        <w:pStyle w:val="af"/>
        <w:numPr>
          <w:ilvl w:val="0"/>
          <w:numId w:val="0"/>
        </w:numPr>
        <w:jc w:val="both"/>
        <w:outlineLvl w:val="2"/>
        <w:rPr>
          <w:rFonts w:hAnsi="Times New Roman"/>
        </w:rPr>
      </w:pPr>
      <w:r w:rsidRPr="00237D7D">
        <w:rPr>
          <w:rFonts w:hAnsi="Times New Roman" w:hint="eastAsia"/>
        </w:rPr>
        <w:t>6</w:t>
      </w:r>
      <w:r w:rsidRPr="00237D7D">
        <w:rPr>
          <w:rFonts w:hAnsi="Times New Roman"/>
        </w:rPr>
        <w:t xml:space="preserve">.3.1 </w:t>
      </w:r>
      <w:r w:rsidRPr="00237D7D">
        <w:rPr>
          <w:rFonts w:ascii="宋体" w:eastAsia="宋体" w:hint="eastAsia"/>
          <w:szCs w:val="20"/>
        </w:rPr>
        <w:t>由运营商自行开展预测的中压分布式光伏，应根据电网调度机构的要求</w:t>
      </w:r>
      <w:r w:rsidR="00DE24A7" w:rsidRPr="00237D7D">
        <w:rPr>
          <w:rFonts w:ascii="宋体" w:eastAsia="宋体" w:hint="eastAsia"/>
          <w:szCs w:val="20"/>
        </w:rPr>
        <w:t>通过E文件格式</w:t>
      </w:r>
      <w:r w:rsidRPr="00237D7D">
        <w:rPr>
          <w:rFonts w:ascii="宋体" w:eastAsia="宋体" w:hint="eastAsia"/>
          <w:szCs w:val="20"/>
        </w:rPr>
        <w:t>定时报送中期、短期、超短期功率预测结果</w:t>
      </w:r>
      <w:r w:rsidR="00DE24A7" w:rsidRPr="00237D7D">
        <w:rPr>
          <w:rFonts w:ascii="宋体" w:eastAsia="宋体" w:hint="eastAsia"/>
          <w:szCs w:val="20"/>
        </w:rPr>
        <w:t>，预测结果E文件格式可参考附录4</w:t>
      </w:r>
      <w:r w:rsidRPr="00237D7D">
        <w:rPr>
          <w:rFonts w:ascii="宋体" w:eastAsia="宋体" w:hint="eastAsia"/>
          <w:szCs w:val="20"/>
        </w:rPr>
        <w:t>。</w:t>
      </w:r>
    </w:p>
    <w:p w14:paraId="2DB6C636" w14:textId="20AE8861" w:rsidR="0016164B" w:rsidRPr="00237D7D" w:rsidRDefault="002A1DE0" w:rsidP="002A1DE0">
      <w:pPr>
        <w:pStyle w:val="af"/>
        <w:numPr>
          <w:ilvl w:val="0"/>
          <w:numId w:val="0"/>
        </w:numPr>
        <w:jc w:val="both"/>
        <w:outlineLvl w:val="2"/>
        <w:rPr>
          <w:rFonts w:ascii="宋体" w:eastAsia="宋体"/>
          <w:szCs w:val="20"/>
        </w:rPr>
      </w:pPr>
      <w:r w:rsidRPr="00237D7D">
        <w:rPr>
          <w:rFonts w:hAnsi="Times New Roman" w:hint="eastAsia"/>
        </w:rPr>
        <w:t>6</w:t>
      </w:r>
      <w:r w:rsidRPr="00237D7D">
        <w:rPr>
          <w:rFonts w:hAnsi="Times New Roman"/>
        </w:rPr>
        <w:t xml:space="preserve">.3.2 </w:t>
      </w:r>
      <w:r w:rsidR="00D237AB" w:rsidRPr="00237D7D">
        <w:rPr>
          <w:rFonts w:ascii="宋体" w:eastAsia="宋体" w:hint="eastAsia"/>
          <w:szCs w:val="20"/>
        </w:rPr>
        <w:t>地市级</w:t>
      </w:r>
      <w:r w:rsidR="00C80893" w:rsidRPr="00237D7D">
        <w:rPr>
          <w:rFonts w:ascii="宋体" w:eastAsia="宋体" w:hint="eastAsia"/>
          <w:szCs w:val="20"/>
        </w:rPr>
        <w:t>或区县级</w:t>
      </w:r>
      <w:r w:rsidRPr="00237D7D">
        <w:rPr>
          <w:rFonts w:ascii="宋体" w:eastAsia="宋体" w:hint="eastAsia"/>
          <w:szCs w:val="20"/>
        </w:rPr>
        <w:t>电网调度机构应</w:t>
      </w:r>
      <w:r w:rsidR="00D237AB" w:rsidRPr="00237D7D">
        <w:rPr>
          <w:rFonts w:ascii="宋体" w:eastAsia="宋体" w:hint="eastAsia"/>
          <w:szCs w:val="20"/>
        </w:rPr>
        <w:t>将辖区内分布式光伏集群功率预测结果通过E文件格式报送给</w:t>
      </w:r>
      <w:r w:rsidR="00C80893" w:rsidRPr="00237D7D">
        <w:rPr>
          <w:rFonts w:ascii="宋体" w:eastAsia="宋体" w:hint="eastAsia"/>
          <w:szCs w:val="20"/>
        </w:rPr>
        <w:t>上级</w:t>
      </w:r>
      <w:r w:rsidR="00D237AB" w:rsidRPr="00237D7D">
        <w:rPr>
          <w:rFonts w:ascii="宋体" w:eastAsia="宋体" w:hint="eastAsia"/>
          <w:szCs w:val="20"/>
        </w:rPr>
        <w:t>电网调度机构</w:t>
      </w:r>
      <w:r w:rsidR="00C80893" w:rsidRPr="00237D7D">
        <w:rPr>
          <w:rFonts w:ascii="宋体" w:eastAsia="宋体" w:hint="eastAsia"/>
          <w:szCs w:val="20"/>
        </w:rPr>
        <w:t>，</w:t>
      </w:r>
      <w:r w:rsidR="00DE24A7" w:rsidRPr="00237D7D">
        <w:rPr>
          <w:rFonts w:ascii="宋体" w:eastAsia="宋体" w:hint="eastAsia"/>
          <w:szCs w:val="20"/>
        </w:rPr>
        <w:t>预测结果E文件格式要求可参考附录4</w:t>
      </w:r>
      <w:r w:rsidR="00D237AB" w:rsidRPr="00237D7D">
        <w:rPr>
          <w:rFonts w:ascii="宋体" w:eastAsia="宋体" w:hint="eastAsia"/>
          <w:szCs w:val="20"/>
        </w:rPr>
        <w:t>。</w:t>
      </w:r>
    </w:p>
    <w:p w14:paraId="02C87BBF" w14:textId="465E2936" w:rsidR="00D631A0" w:rsidRPr="00237D7D" w:rsidRDefault="00D631A0" w:rsidP="00710B9B">
      <w:pPr>
        <w:pStyle w:val="af"/>
        <w:numPr>
          <w:ilvl w:val="0"/>
          <w:numId w:val="0"/>
        </w:numPr>
        <w:jc w:val="both"/>
        <w:outlineLvl w:val="2"/>
      </w:pPr>
      <w:r w:rsidRPr="00237D7D">
        <w:rPr>
          <w:rFonts w:hAnsi="Times New Roman" w:hint="eastAsia"/>
        </w:rPr>
        <w:t>6</w:t>
      </w:r>
      <w:r w:rsidRPr="00237D7D">
        <w:rPr>
          <w:rFonts w:hAnsi="Times New Roman"/>
        </w:rPr>
        <w:t>.3.3</w:t>
      </w:r>
      <w:r w:rsidRPr="00237D7D">
        <w:rPr>
          <w:rFonts w:ascii="宋体" w:eastAsia="宋体" w:hint="eastAsia"/>
          <w:szCs w:val="20"/>
        </w:rPr>
        <w:t>分布式光伏</w:t>
      </w:r>
      <w:proofErr w:type="gramStart"/>
      <w:r w:rsidRPr="00237D7D">
        <w:rPr>
          <w:rFonts w:ascii="宋体" w:eastAsia="宋体" w:hint="eastAsia"/>
          <w:szCs w:val="20"/>
        </w:rPr>
        <w:t>集群中期</w:t>
      </w:r>
      <w:proofErr w:type="gramEnd"/>
      <w:r w:rsidRPr="00237D7D">
        <w:rPr>
          <w:rFonts w:ascii="宋体" w:eastAsia="宋体" w:hint="eastAsia"/>
          <w:szCs w:val="20"/>
        </w:rPr>
        <w:t>功率预测结果、短期功率预测结果可单独报送，也可合并报送；当中期、短期预测结果合并报送时，前2</w:t>
      </w:r>
      <w:r w:rsidRPr="00237D7D">
        <w:rPr>
          <w:rFonts w:ascii="宋体" w:eastAsia="宋体"/>
          <w:szCs w:val="20"/>
        </w:rPr>
        <w:t>88</w:t>
      </w:r>
      <w:r w:rsidRPr="00237D7D">
        <w:rPr>
          <w:rFonts w:ascii="宋体" w:eastAsia="宋体" w:hint="eastAsia"/>
          <w:szCs w:val="20"/>
        </w:rPr>
        <w:t>点为短期预测结果。</w:t>
      </w:r>
    </w:p>
    <w:p w14:paraId="57DEC1C9" w14:textId="62B2AA68" w:rsidR="0016164B" w:rsidRPr="00237D7D" w:rsidRDefault="005424A1" w:rsidP="007737C9">
      <w:pPr>
        <w:pStyle w:val="ad"/>
        <w:numPr>
          <w:ilvl w:val="0"/>
          <w:numId w:val="0"/>
        </w:numPr>
        <w:spacing w:beforeLines="50" w:before="156" w:afterLines="50" w:after="156"/>
        <w:outlineLvl w:val="0"/>
        <w:rPr>
          <w:rFonts w:hAnsi="Times New Roman"/>
          <w:szCs w:val="21"/>
        </w:rPr>
      </w:pPr>
      <w:bookmarkStart w:id="154" w:name="_Toc25831"/>
      <w:bookmarkStart w:id="155" w:name="_Toc173232158"/>
      <w:r w:rsidRPr="00237D7D">
        <w:rPr>
          <w:rFonts w:hAnsi="Times New Roman" w:hint="eastAsia"/>
          <w:szCs w:val="21"/>
        </w:rPr>
        <w:t>7</w:t>
      </w:r>
      <w:r w:rsidR="00177A9A" w:rsidRPr="00237D7D">
        <w:rPr>
          <w:rFonts w:hAnsi="Times New Roman" w:hint="eastAsia"/>
          <w:szCs w:val="21"/>
        </w:rPr>
        <w:t xml:space="preserve">　</w:t>
      </w:r>
      <w:r w:rsidRPr="00237D7D">
        <w:rPr>
          <w:rFonts w:hAnsi="Times New Roman" w:hint="eastAsia"/>
          <w:szCs w:val="21"/>
        </w:rPr>
        <w:t>预测结果评价</w:t>
      </w:r>
      <w:bookmarkEnd w:id="154"/>
      <w:bookmarkEnd w:id="155"/>
    </w:p>
    <w:p w14:paraId="17BD1064" w14:textId="77777777" w:rsidR="0016164B" w:rsidRPr="00237D7D" w:rsidRDefault="005424A1" w:rsidP="007737C9">
      <w:pPr>
        <w:pStyle w:val="yq2"/>
        <w:numPr>
          <w:ilvl w:val="255"/>
          <w:numId w:val="0"/>
        </w:numPr>
        <w:spacing w:before="0" w:after="0"/>
        <w:jc w:val="both"/>
        <w:rPr>
          <w:lang w:bidi="en-US"/>
        </w:rPr>
      </w:pPr>
      <w:r w:rsidRPr="00237D7D">
        <w:rPr>
          <w:rFonts w:hint="eastAsia"/>
          <w:lang w:bidi="en-US"/>
        </w:rPr>
        <w:t>7.1 评价指标</w:t>
      </w:r>
    </w:p>
    <w:p w14:paraId="4B2A9409" w14:textId="11F05F32" w:rsidR="0016164B" w:rsidRPr="00237D7D" w:rsidRDefault="005424A1" w:rsidP="007737C9">
      <w:pPr>
        <w:pStyle w:val="af"/>
        <w:numPr>
          <w:ilvl w:val="0"/>
          <w:numId w:val="0"/>
        </w:numPr>
        <w:jc w:val="both"/>
        <w:outlineLvl w:val="2"/>
        <w:rPr>
          <w:rFonts w:hAnsi="Times New Roman"/>
        </w:rPr>
      </w:pPr>
      <w:r w:rsidRPr="00237D7D">
        <w:rPr>
          <w:rFonts w:hAnsi="Times New Roman"/>
        </w:rPr>
        <w:t>7.1.1</w:t>
      </w:r>
      <w:r w:rsidR="00CE32A3" w:rsidRPr="00237D7D">
        <w:rPr>
          <w:rFonts w:hAnsi="Times New Roman"/>
        </w:rPr>
        <w:t xml:space="preserve"> </w:t>
      </w:r>
      <w:r w:rsidR="00ED7C2E" w:rsidRPr="00237D7D">
        <w:rPr>
          <w:rFonts w:hAnsi="Times New Roman" w:hint="eastAsia"/>
        </w:rPr>
        <w:t>以</w:t>
      </w:r>
      <w:r w:rsidRPr="00237D7D">
        <w:rPr>
          <w:rFonts w:hAnsi="Times New Roman" w:hint="eastAsia"/>
        </w:rPr>
        <w:t>开机容量</w:t>
      </w:r>
      <w:r w:rsidR="00ED7C2E" w:rsidRPr="00237D7D">
        <w:rPr>
          <w:rFonts w:hAnsi="Times New Roman" w:hint="eastAsia"/>
        </w:rPr>
        <w:t>为基准</w:t>
      </w:r>
      <w:r w:rsidRPr="00237D7D">
        <w:rPr>
          <w:rFonts w:hAnsi="Times New Roman" w:hint="eastAsia"/>
        </w:rPr>
        <w:t>的均方根误差</w:t>
      </w:r>
    </w:p>
    <w:p w14:paraId="3B7DF097" w14:textId="77777777" w:rsidR="0016164B" w:rsidRPr="00237D7D" w:rsidRDefault="005424A1" w:rsidP="007737C9">
      <w:pPr>
        <w:ind w:firstLine="420"/>
        <w:rPr>
          <w:rFonts w:ascii="宋体" w:hAnsi="宋体"/>
        </w:rPr>
      </w:pPr>
      <w:r w:rsidRPr="00237D7D">
        <w:rPr>
          <w:rFonts w:ascii="宋体" w:hAnsi="宋体" w:hint="eastAsia"/>
        </w:rPr>
        <w:t>用于评价预测结果相对于开机容量的均方根误差，其计算公式如式（</w:t>
      </w:r>
      <w:r w:rsidRPr="00237D7D">
        <w:rPr>
          <w:rFonts w:ascii="宋体" w:hAnsi="宋体"/>
        </w:rPr>
        <w:t>1）所示。</w:t>
      </w:r>
    </w:p>
    <w:p w14:paraId="6983AA18" w14:textId="77777777" w:rsidR="0016164B" w:rsidRPr="00237D7D" w:rsidRDefault="0076355D">
      <w:pPr>
        <w:wordWrap w:val="0"/>
        <w:jc w:val="right"/>
        <w:rPr>
          <w:rFonts w:ascii="宋体" w:hAnsi="宋体"/>
        </w:rPr>
      </w:pPr>
      <m:oMath>
        <m:sSub>
          <m:sSubPr>
            <m:ctrlPr>
              <w:rPr>
                <w:rFonts w:ascii="Cambria Math" w:hAnsi="Cambria Math"/>
                <w:i/>
              </w:rPr>
            </m:ctrlPr>
          </m:sSubPr>
          <m:e>
            <m:r>
              <w:rPr>
                <w:rFonts w:ascii="Cambria Math" w:hAnsi="Cambria Math"/>
              </w:rPr>
              <m:t>E</m:t>
            </m:r>
          </m:e>
          <m:sub>
            <m:r>
              <w:rPr>
                <w:rFonts w:ascii="Cambria Math" w:hAnsi="Cambria Math"/>
              </w:rPr>
              <m:t>rmse</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n</m:t>
                </m:r>
              </m:den>
            </m:f>
            <m:nary>
              <m:naryPr>
                <m:chr m:val="∑"/>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Mi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Pi</m:t>
                                </m:r>
                              </m:sub>
                            </m:sSub>
                          </m:num>
                          <m:den>
                            <m:r>
                              <w:rPr>
                                <w:rFonts w:ascii="Cambria Math" w:hAnsi="Cambria Math"/>
                              </w:rPr>
                              <m:t>C</m:t>
                            </m:r>
                          </m:den>
                        </m:f>
                      </m:e>
                    </m:d>
                  </m:e>
                  <m:sup>
                    <m:r>
                      <w:rPr>
                        <w:rFonts w:ascii="Cambria Math" w:hAnsi="Cambria Math"/>
                      </w:rPr>
                      <m:t>2</m:t>
                    </m:r>
                  </m:sup>
                </m:sSup>
              </m:e>
            </m:nary>
          </m:e>
        </m:rad>
      </m:oMath>
      <w:r w:rsidR="005424A1" w:rsidRPr="00237D7D">
        <w:rPr>
          <w:rFonts w:ascii="Cambria Math" w:hAnsi="Cambria Math"/>
          <w:i/>
        </w:rPr>
        <w:t xml:space="preserve">                            </w:t>
      </w:r>
      <w:r w:rsidR="005424A1" w:rsidRPr="00237D7D">
        <w:rPr>
          <w:rFonts w:ascii="Times New Roman" w:hAnsi="Times New Roman"/>
          <w:iCs/>
        </w:rPr>
        <w:t xml:space="preserve">  </w:t>
      </w:r>
      <w:r w:rsidR="005424A1" w:rsidRPr="00237D7D">
        <w:rPr>
          <w:rFonts w:ascii="宋体" w:hint="eastAsia"/>
          <w:kern w:val="0"/>
        </w:rPr>
        <w:t>（</w:t>
      </w:r>
      <w:r w:rsidR="005424A1" w:rsidRPr="00237D7D">
        <w:rPr>
          <w:rFonts w:ascii="宋体"/>
          <w:kern w:val="0"/>
        </w:rPr>
        <w:t>1</w:t>
      </w:r>
      <w:r w:rsidR="005424A1" w:rsidRPr="00237D7D">
        <w:rPr>
          <w:rFonts w:ascii="宋体" w:hint="eastAsia"/>
          <w:kern w:val="0"/>
        </w:rPr>
        <w:t>）</w:t>
      </w:r>
    </w:p>
    <w:p w14:paraId="7B21415E" w14:textId="3895BEF8" w:rsidR="0016164B" w:rsidRPr="00237D7D" w:rsidRDefault="005424A1" w:rsidP="00237D7D">
      <w:pPr>
        <w:pStyle w:val="aff1"/>
        <w:spacing w:after="0"/>
        <w:ind w:firstLine="420"/>
        <w:rPr>
          <w:rFonts w:ascii="Times New Roman" w:hAnsi="Times New Roman"/>
          <w:sz w:val="21"/>
          <w:szCs w:val="21"/>
        </w:rPr>
      </w:pPr>
      <w:r w:rsidRPr="00237D7D">
        <w:rPr>
          <w:rFonts w:ascii="Times New Roman" w:hAnsi="Times New Roman" w:hint="eastAsia"/>
          <w:sz w:val="21"/>
          <w:szCs w:val="21"/>
        </w:rPr>
        <w:t>式中，</w:t>
      </w:r>
      <w:proofErr w:type="spellStart"/>
      <w:r w:rsidRPr="00237D7D">
        <w:rPr>
          <w:rFonts w:ascii="Times New Roman" w:hAnsi="Times New Roman"/>
          <w:i/>
          <w:iCs/>
          <w:sz w:val="21"/>
          <w:szCs w:val="21"/>
        </w:rPr>
        <w:t>E</w:t>
      </w:r>
      <w:r w:rsidRPr="00237D7D">
        <w:rPr>
          <w:rFonts w:ascii="Times New Roman" w:hAnsi="Times New Roman"/>
          <w:i/>
          <w:iCs/>
          <w:sz w:val="21"/>
          <w:szCs w:val="21"/>
          <w:vertAlign w:val="subscript"/>
        </w:rPr>
        <w:t>rmse</w:t>
      </w:r>
      <w:proofErr w:type="spellEnd"/>
      <w:r w:rsidRPr="00237D7D">
        <w:rPr>
          <w:rFonts w:ascii="Times New Roman" w:hAnsi="Times New Roman" w:hint="eastAsia"/>
          <w:sz w:val="21"/>
          <w:szCs w:val="21"/>
        </w:rPr>
        <w:t>为功率预测结果相对于开机容量的均方根误差，</w:t>
      </w:r>
      <w:proofErr w:type="spellStart"/>
      <w:r w:rsidRPr="00237D7D">
        <w:rPr>
          <w:rFonts w:ascii="Times New Roman" w:hAnsi="Times New Roman"/>
          <w:i/>
          <w:iCs/>
          <w:sz w:val="21"/>
          <w:szCs w:val="21"/>
        </w:rPr>
        <w:t>P</w:t>
      </w:r>
      <w:r w:rsidRPr="00237D7D">
        <w:rPr>
          <w:rFonts w:ascii="Times New Roman" w:hAnsi="Times New Roman"/>
          <w:i/>
          <w:iCs/>
          <w:sz w:val="21"/>
          <w:szCs w:val="21"/>
          <w:vertAlign w:val="subscript"/>
        </w:rPr>
        <w:t>Mi</w:t>
      </w:r>
      <w:proofErr w:type="spellEnd"/>
      <w:r w:rsidRPr="00237D7D">
        <w:rPr>
          <w:rFonts w:ascii="Times New Roman" w:hAnsi="Times New Roman" w:hint="eastAsia"/>
          <w:sz w:val="21"/>
          <w:szCs w:val="21"/>
        </w:rPr>
        <w:t>为</w:t>
      </w:r>
      <w:proofErr w:type="spellStart"/>
      <w:r w:rsidRPr="00237D7D">
        <w:rPr>
          <w:rFonts w:ascii="Times New Roman" w:hAnsi="Times New Roman"/>
          <w:i/>
          <w:iCs/>
          <w:sz w:val="21"/>
          <w:szCs w:val="21"/>
        </w:rPr>
        <w:t>i</w:t>
      </w:r>
      <w:proofErr w:type="spellEnd"/>
      <w:r w:rsidRPr="00237D7D">
        <w:rPr>
          <w:rFonts w:ascii="Times New Roman" w:hAnsi="Times New Roman" w:hint="eastAsia"/>
          <w:sz w:val="21"/>
          <w:szCs w:val="21"/>
        </w:rPr>
        <w:t>时刻的实际功率，</w:t>
      </w:r>
      <w:proofErr w:type="spellStart"/>
      <w:r w:rsidRPr="00237D7D">
        <w:rPr>
          <w:rFonts w:ascii="Times New Roman" w:hAnsi="Times New Roman"/>
          <w:i/>
          <w:iCs/>
          <w:sz w:val="21"/>
          <w:szCs w:val="21"/>
        </w:rPr>
        <w:t>P</w:t>
      </w:r>
      <w:r w:rsidRPr="00237D7D">
        <w:rPr>
          <w:rFonts w:ascii="Times New Roman" w:hAnsi="Times New Roman"/>
          <w:i/>
          <w:iCs/>
          <w:sz w:val="21"/>
          <w:szCs w:val="21"/>
          <w:vertAlign w:val="subscript"/>
        </w:rPr>
        <w:t>Pi</w:t>
      </w:r>
      <w:proofErr w:type="spellEnd"/>
      <w:r w:rsidRPr="00237D7D">
        <w:rPr>
          <w:rFonts w:ascii="Times New Roman" w:hAnsi="Times New Roman" w:hint="eastAsia"/>
          <w:sz w:val="21"/>
          <w:szCs w:val="21"/>
        </w:rPr>
        <w:t>为</w:t>
      </w:r>
      <w:proofErr w:type="spellStart"/>
      <w:r w:rsidRPr="00237D7D">
        <w:rPr>
          <w:rFonts w:ascii="Times New Roman" w:hAnsi="Times New Roman"/>
          <w:i/>
          <w:iCs/>
          <w:sz w:val="21"/>
          <w:szCs w:val="21"/>
        </w:rPr>
        <w:t>i</w:t>
      </w:r>
      <w:proofErr w:type="spellEnd"/>
      <w:r w:rsidRPr="00237D7D">
        <w:rPr>
          <w:rFonts w:ascii="Times New Roman" w:hAnsi="Times New Roman" w:hint="eastAsia"/>
          <w:sz w:val="21"/>
          <w:szCs w:val="21"/>
        </w:rPr>
        <w:t>时刻的预测功率，</w:t>
      </w:r>
      <w:r w:rsidRPr="00237D7D">
        <w:rPr>
          <w:rFonts w:ascii="Times New Roman" w:hAnsi="Times New Roman"/>
          <w:i/>
          <w:iCs/>
          <w:sz w:val="21"/>
          <w:szCs w:val="21"/>
        </w:rPr>
        <w:t>C</w:t>
      </w:r>
      <w:r w:rsidRPr="00237D7D">
        <w:rPr>
          <w:rFonts w:ascii="Times New Roman" w:hAnsi="Times New Roman" w:hint="eastAsia"/>
          <w:sz w:val="21"/>
          <w:szCs w:val="21"/>
        </w:rPr>
        <w:t>为</w:t>
      </w:r>
      <w:r w:rsidR="00851EDB" w:rsidRPr="00237D7D">
        <w:rPr>
          <w:rFonts w:ascii="Times New Roman" w:hAnsi="Times New Roman" w:hint="eastAsia"/>
          <w:sz w:val="21"/>
          <w:szCs w:val="21"/>
        </w:rPr>
        <w:t>开</w:t>
      </w:r>
      <w:r w:rsidRPr="00237D7D">
        <w:rPr>
          <w:rFonts w:ascii="Times New Roman" w:hAnsi="Times New Roman" w:hint="eastAsia"/>
          <w:sz w:val="21"/>
          <w:szCs w:val="21"/>
        </w:rPr>
        <w:t>机容量，</w:t>
      </w:r>
      <w:r w:rsidRPr="00237D7D">
        <w:rPr>
          <w:rFonts w:ascii="Times New Roman" w:hAnsi="Times New Roman"/>
          <w:i/>
          <w:iCs/>
          <w:sz w:val="21"/>
          <w:szCs w:val="21"/>
        </w:rPr>
        <w:t>n</w:t>
      </w:r>
      <w:r w:rsidRPr="00237D7D">
        <w:rPr>
          <w:rFonts w:ascii="Times New Roman" w:hAnsi="Times New Roman" w:hint="eastAsia"/>
          <w:sz w:val="21"/>
          <w:szCs w:val="21"/>
        </w:rPr>
        <w:t>为统计时段内的样本总数，下同。</w:t>
      </w:r>
    </w:p>
    <w:p w14:paraId="45D5AD82" w14:textId="4D80BFA7" w:rsidR="0016164B" w:rsidRPr="00237D7D" w:rsidRDefault="005424A1" w:rsidP="007737C9">
      <w:pPr>
        <w:pStyle w:val="af"/>
        <w:numPr>
          <w:ilvl w:val="0"/>
          <w:numId w:val="0"/>
        </w:numPr>
        <w:jc w:val="both"/>
        <w:outlineLvl w:val="2"/>
        <w:rPr>
          <w:rFonts w:hAnsi="Times New Roman"/>
        </w:rPr>
      </w:pPr>
      <w:r w:rsidRPr="00237D7D">
        <w:rPr>
          <w:rFonts w:hAnsi="Times New Roman"/>
        </w:rPr>
        <w:t>7.1.2</w:t>
      </w:r>
      <w:r w:rsidR="00CE32A3" w:rsidRPr="00237D7D">
        <w:rPr>
          <w:rFonts w:hAnsi="Times New Roman"/>
        </w:rPr>
        <w:t xml:space="preserve"> </w:t>
      </w:r>
      <w:r w:rsidR="00ED7C2E" w:rsidRPr="00237D7D">
        <w:rPr>
          <w:rFonts w:hAnsi="Times New Roman" w:hint="eastAsia"/>
        </w:rPr>
        <w:t>以</w:t>
      </w:r>
      <w:r w:rsidRPr="00237D7D">
        <w:rPr>
          <w:rFonts w:hAnsi="Times New Roman" w:hint="eastAsia"/>
        </w:rPr>
        <w:t>实际出力</w:t>
      </w:r>
      <w:r w:rsidR="00ED7C2E" w:rsidRPr="00237D7D">
        <w:rPr>
          <w:rFonts w:hAnsi="Times New Roman" w:hint="eastAsia"/>
        </w:rPr>
        <w:t>为基准</w:t>
      </w:r>
      <w:r w:rsidRPr="00237D7D">
        <w:rPr>
          <w:rFonts w:hAnsi="Times New Roman" w:hint="eastAsia"/>
        </w:rPr>
        <w:t>的均方根误差</w:t>
      </w:r>
    </w:p>
    <w:p w14:paraId="316E1F88" w14:textId="63CC0D87" w:rsidR="0016164B" w:rsidRPr="00237D7D" w:rsidRDefault="00851EDB" w:rsidP="007737C9">
      <w:pPr>
        <w:ind w:firstLine="420"/>
        <w:rPr>
          <w:rFonts w:ascii="宋体" w:hAnsi="宋体"/>
        </w:rPr>
      </w:pPr>
      <w:r w:rsidRPr="00237D7D">
        <w:rPr>
          <w:rFonts w:ascii="宋体" w:hAnsi="宋体" w:hint="eastAsia"/>
        </w:rPr>
        <w:t>与相对于开机容量的均方根误差类似</w:t>
      </w:r>
      <w:r w:rsidR="005424A1" w:rsidRPr="00237D7D">
        <w:rPr>
          <w:rFonts w:ascii="宋体" w:hAnsi="宋体" w:hint="eastAsia"/>
        </w:rPr>
        <w:t>，用于评价预测结果相对于实际出力的均方根误差。</w:t>
      </w:r>
      <w:r w:rsidR="005424A1" w:rsidRPr="00237D7D">
        <w:rPr>
          <w:rFonts w:ascii="宋体" w:hAnsi="宋体" w:hint="eastAsia"/>
        </w:rPr>
        <w:lastRenderedPageBreak/>
        <w:t>其计算公式如式（</w:t>
      </w:r>
      <w:r w:rsidR="005424A1" w:rsidRPr="00237D7D">
        <w:rPr>
          <w:rFonts w:ascii="宋体" w:hAnsi="宋体"/>
        </w:rPr>
        <w:t>2）所示。</w:t>
      </w:r>
    </w:p>
    <w:p w14:paraId="68BC6CEF" w14:textId="77777777" w:rsidR="0016164B" w:rsidRPr="00237D7D" w:rsidRDefault="0076355D">
      <w:pPr>
        <w:wordWrap w:val="0"/>
        <w:jc w:val="right"/>
        <w:rPr>
          <w:rFonts w:ascii="宋体"/>
          <w:kern w:val="0"/>
        </w:rPr>
      </w:pPr>
      <m:oMath>
        <m:sSub>
          <m:sSubPr>
            <m:ctrlPr>
              <w:rPr>
                <w:rFonts w:ascii="Cambria Math" w:hAnsi="Cambria Math"/>
                <w:i/>
              </w:rPr>
            </m:ctrlPr>
          </m:sSubPr>
          <m:e>
            <m:r>
              <w:rPr>
                <w:rFonts w:ascii="Cambria Math" w:hAnsi="Cambria Math"/>
              </w:rPr>
              <m:t>E</m:t>
            </m:r>
          </m:e>
          <m:sub>
            <m:r>
              <w:rPr>
                <w:rFonts w:ascii="Cambria Math" w:hAnsi="Cambria Math"/>
              </w:rPr>
              <m:t>rmse</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n</m:t>
                </m:r>
              </m:den>
            </m:f>
            <m:nary>
              <m:naryPr>
                <m:chr m:val="∑"/>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Mi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Pi</m:t>
                                </m:r>
                              </m:sub>
                            </m:sSub>
                          </m:num>
                          <m:den>
                            <m:func>
                              <m:funcPr>
                                <m:ctrlPr>
                                  <w:rPr>
                                    <w:rFonts w:ascii="Cambria Math" w:hAnsi="Cambria Math"/>
                                    <w:i/>
                                  </w:rPr>
                                </m:ctrlPr>
                              </m:funcPr>
                              <m:fName>
                                <m: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Mi</m:t>
                                        </m:r>
                                      </m:sub>
                                    </m:sSub>
                                    <m:r>
                                      <w:rPr>
                                        <w:rFonts w:ascii="Cambria Math" w:hAnsi="Cambria Math"/>
                                      </w:rPr>
                                      <m:t>,0.2</m:t>
                                    </m:r>
                                    <m:r>
                                      <w:rPr>
                                        <w:rFonts w:ascii="Cambria Math" w:hAnsi="Cambria Math"/>
                                      </w:rPr>
                                      <m:t>C</m:t>
                                    </m:r>
                                  </m:e>
                                </m:d>
                              </m:e>
                            </m:func>
                          </m:den>
                        </m:f>
                      </m:e>
                    </m:d>
                  </m:e>
                  <m:sup>
                    <m:r>
                      <w:rPr>
                        <w:rFonts w:ascii="Cambria Math" w:hAnsi="Cambria Math"/>
                      </w:rPr>
                      <m:t>2</m:t>
                    </m:r>
                  </m:sup>
                </m:sSup>
              </m:e>
            </m:nary>
          </m:e>
        </m:rad>
      </m:oMath>
      <w:r w:rsidR="005424A1" w:rsidRPr="00237D7D">
        <w:rPr>
          <w:rFonts w:ascii="Cambria Math" w:hAnsi="Cambria Math"/>
          <w:i/>
        </w:rPr>
        <w:t xml:space="preserve">                       </w:t>
      </w:r>
      <w:r w:rsidR="005424A1" w:rsidRPr="00237D7D">
        <w:rPr>
          <w:rFonts w:ascii="宋体"/>
          <w:kern w:val="0"/>
        </w:rPr>
        <w:t xml:space="preserve">    </w:t>
      </w:r>
      <w:r w:rsidR="005424A1" w:rsidRPr="00237D7D">
        <w:rPr>
          <w:rFonts w:ascii="宋体" w:hint="eastAsia"/>
          <w:kern w:val="0"/>
        </w:rPr>
        <w:t xml:space="preserve">  （</w:t>
      </w:r>
      <w:r w:rsidR="005424A1" w:rsidRPr="00237D7D">
        <w:rPr>
          <w:rFonts w:ascii="宋体"/>
          <w:kern w:val="0"/>
        </w:rPr>
        <w:t>2</w:t>
      </w:r>
      <w:r w:rsidR="005424A1" w:rsidRPr="00237D7D">
        <w:rPr>
          <w:rFonts w:ascii="宋体" w:hint="eastAsia"/>
          <w:kern w:val="0"/>
        </w:rPr>
        <w:t>）</w:t>
      </w:r>
    </w:p>
    <w:p w14:paraId="4DE1D0A1" w14:textId="77A56E03" w:rsidR="00851EDB" w:rsidRPr="00237D7D" w:rsidRDefault="00851EDB" w:rsidP="00237D7D">
      <w:pPr>
        <w:pStyle w:val="aff1"/>
        <w:spacing w:after="0"/>
        <w:ind w:firstLine="420"/>
        <w:rPr>
          <w:rFonts w:ascii="Times New Roman" w:hAnsi="Times New Roman"/>
          <w:sz w:val="21"/>
          <w:szCs w:val="21"/>
        </w:rPr>
      </w:pPr>
      <w:r w:rsidRPr="00237D7D">
        <w:rPr>
          <w:rFonts w:ascii="Times New Roman" w:hAnsi="Times New Roman" w:hint="eastAsia"/>
          <w:sz w:val="21"/>
          <w:szCs w:val="21"/>
        </w:rPr>
        <w:t>式中，</w:t>
      </w:r>
      <w:r w:rsidR="00BA1ED2" w:rsidRPr="00237D7D">
        <w:rPr>
          <w:rFonts w:ascii="Times New Roman" w:hAnsi="Times New Roman" w:hint="eastAsia"/>
          <w:sz w:val="21"/>
          <w:szCs w:val="21"/>
        </w:rPr>
        <w:t>max(</w:t>
      </w:r>
      <w:proofErr w:type="spellStart"/>
      <w:r w:rsidR="00BA1ED2" w:rsidRPr="00237D7D">
        <w:rPr>
          <w:rFonts w:ascii="Times New Roman" w:hAnsi="Times New Roman" w:hint="eastAsia"/>
          <w:i/>
          <w:iCs/>
          <w:sz w:val="21"/>
          <w:szCs w:val="21"/>
        </w:rPr>
        <w:t>P</w:t>
      </w:r>
      <w:r w:rsidR="00BA1ED2" w:rsidRPr="00237D7D">
        <w:rPr>
          <w:rFonts w:ascii="Times New Roman" w:hAnsi="Times New Roman" w:hint="eastAsia"/>
          <w:i/>
          <w:iCs/>
          <w:sz w:val="21"/>
          <w:szCs w:val="21"/>
          <w:vertAlign w:val="subscript"/>
        </w:rPr>
        <w:t>Mi</w:t>
      </w:r>
      <w:proofErr w:type="spellEnd"/>
      <w:r w:rsidR="00BA1ED2" w:rsidRPr="00237D7D">
        <w:rPr>
          <w:rFonts w:ascii="Times New Roman" w:hAnsi="Times New Roman" w:hint="eastAsia"/>
          <w:sz w:val="21"/>
          <w:szCs w:val="21"/>
        </w:rPr>
        <w:t>, 0.2</w:t>
      </w:r>
      <w:r w:rsidR="00BA1ED2" w:rsidRPr="00237D7D">
        <w:rPr>
          <w:rFonts w:ascii="Times New Roman" w:hAnsi="Times New Roman" w:hint="eastAsia"/>
          <w:i/>
          <w:iCs/>
          <w:sz w:val="21"/>
          <w:szCs w:val="21"/>
        </w:rPr>
        <w:t>C</w:t>
      </w:r>
      <w:r w:rsidR="00BA1ED2" w:rsidRPr="00237D7D">
        <w:rPr>
          <w:rFonts w:ascii="Times New Roman" w:hAnsi="Times New Roman" w:hint="eastAsia"/>
          <w:sz w:val="21"/>
          <w:szCs w:val="21"/>
        </w:rPr>
        <w:t>)</w:t>
      </w:r>
      <w:r w:rsidRPr="00237D7D">
        <w:rPr>
          <w:rFonts w:ascii="Times New Roman" w:hAnsi="Times New Roman" w:hint="eastAsia"/>
          <w:sz w:val="21"/>
          <w:szCs w:val="21"/>
        </w:rPr>
        <w:t>表示取</w:t>
      </w:r>
      <w:proofErr w:type="spellStart"/>
      <w:r w:rsidR="00BA1ED2" w:rsidRPr="00237D7D">
        <w:rPr>
          <w:rFonts w:ascii="Times New Roman" w:hAnsi="Times New Roman" w:hint="eastAsia"/>
          <w:i/>
          <w:iCs/>
          <w:sz w:val="21"/>
          <w:szCs w:val="21"/>
        </w:rPr>
        <w:t>P</w:t>
      </w:r>
      <w:r w:rsidR="00BA1ED2" w:rsidRPr="00237D7D">
        <w:rPr>
          <w:rFonts w:ascii="Times New Roman" w:hAnsi="Times New Roman" w:hint="eastAsia"/>
          <w:i/>
          <w:iCs/>
          <w:sz w:val="21"/>
          <w:szCs w:val="21"/>
          <w:vertAlign w:val="subscript"/>
        </w:rPr>
        <w:t>Mi</w:t>
      </w:r>
      <w:proofErr w:type="spellEnd"/>
      <w:r w:rsidRPr="00237D7D">
        <w:rPr>
          <w:rFonts w:ascii="Times New Roman" w:hAnsi="Times New Roman" w:hint="eastAsia"/>
          <w:sz w:val="21"/>
          <w:szCs w:val="21"/>
        </w:rPr>
        <w:t>和</w:t>
      </w:r>
      <w:r w:rsidR="00BA1ED2" w:rsidRPr="00237D7D">
        <w:rPr>
          <w:rFonts w:ascii="Times New Roman" w:hAnsi="Times New Roman" w:hint="eastAsia"/>
          <w:sz w:val="21"/>
          <w:szCs w:val="21"/>
        </w:rPr>
        <w:t>0.2</w:t>
      </w:r>
      <w:r w:rsidR="00BA1ED2" w:rsidRPr="00237D7D">
        <w:rPr>
          <w:rFonts w:ascii="Times New Roman" w:hAnsi="Times New Roman"/>
          <w:i/>
          <w:iCs/>
          <w:sz w:val="21"/>
          <w:szCs w:val="21"/>
        </w:rPr>
        <w:t>C</w:t>
      </w:r>
      <w:r w:rsidRPr="00237D7D">
        <w:rPr>
          <w:rFonts w:ascii="Times New Roman" w:hAnsi="Times New Roman" w:hint="eastAsia"/>
          <w:sz w:val="21"/>
          <w:szCs w:val="21"/>
        </w:rPr>
        <w:t>中的较大值，下同。</w:t>
      </w:r>
    </w:p>
    <w:p w14:paraId="1FAC066F" w14:textId="5F45563D" w:rsidR="0016164B" w:rsidRPr="00237D7D" w:rsidRDefault="005424A1" w:rsidP="007737C9">
      <w:pPr>
        <w:pStyle w:val="af"/>
        <w:numPr>
          <w:ilvl w:val="0"/>
          <w:numId w:val="0"/>
        </w:numPr>
        <w:jc w:val="both"/>
        <w:outlineLvl w:val="2"/>
        <w:rPr>
          <w:rFonts w:hAnsi="Times New Roman"/>
        </w:rPr>
      </w:pPr>
      <w:r w:rsidRPr="00237D7D">
        <w:rPr>
          <w:rFonts w:hAnsi="Times New Roman"/>
        </w:rPr>
        <w:t>7.1.3</w:t>
      </w:r>
      <w:r w:rsidR="00CE32A3" w:rsidRPr="00237D7D">
        <w:rPr>
          <w:rFonts w:hAnsi="Times New Roman"/>
        </w:rPr>
        <w:t xml:space="preserve"> </w:t>
      </w:r>
      <w:r w:rsidR="00ED7C2E" w:rsidRPr="00237D7D">
        <w:rPr>
          <w:rFonts w:hAnsi="Times New Roman" w:hint="eastAsia"/>
        </w:rPr>
        <w:t>以</w:t>
      </w:r>
      <w:r w:rsidRPr="00237D7D">
        <w:rPr>
          <w:rFonts w:hAnsi="Times New Roman" w:hint="eastAsia"/>
        </w:rPr>
        <w:t>开机容量</w:t>
      </w:r>
      <w:r w:rsidR="00ED7C2E" w:rsidRPr="00237D7D">
        <w:rPr>
          <w:rFonts w:hAnsi="Times New Roman" w:hint="eastAsia"/>
        </w:rPr>
        <w:t>为基准</w:t>
      </w:r>
      <w:r w:rsidRPr="00237D7D">
        <w:rPr>
          <w:rFonts w:hAnsi="Times New Roman" w:hint="eastAsia"/>
        </w:rPr>
        <w:t>的准确率</w:t>
      </w:r>
    </w:p>
    <w:p w14:paraId="257FA299" w14:textId="77777777" w:rsidR="0016164B" w:rsidRPr="00237D7D" w:rsidRDefault="005424A1" w:rsidP="007737C9">
      <w:pPr>
        <w:ind w:firstLine="420"/>
        <w:rPr>
          <w:rFonts w:ascii="宋体" w:hAnsi="宋体"/>
        </w:rPr>
      </w:pPr>
      <w:r w:rsidRPr="00237D7D">
        <w:rPr>
          <w:rFonts w:ascii="宋体" w:hAnsi="宋体" w:hint="eastAsia"/>
        </w:rPr>
        <w:t>用于评价功率预测的准确性水平，其计算公式如式（</w:t>
      </w:r>
      <w:r w:rsidRPr="00237D7D">
        <w:rPr>
          <w:rFonts w:ascii="宋体" w:hAnsi="宋体"/>
        </w:rPr>
        <w:t>3）所示。</w:t>
      </w:r>
    </w:p>
    <w:p w14:paraId="2C8D8BFE" w14:textId="77777777" w:rsidR="0016164B" w:rsidRPr="00237D7D" w:rsidRDefault="0076355D">
      <w:pPr>
        <w:wordWrap w:val="0"/>
        <w:jc w:val="right"/>
        <w:rPr>
          <w:rFonts w:ascii="宋体"/>
          <w:kern w:val="0"/>
        </w:rPr>
      </w:pPr>
      <m:oMath>
        <m:sSub>
          <m:sSubPr>
            <m:ctrlPr>
              <w:rPr>
                <w:rFonts w:ascii="Cambria Math" w:hAnsi="Cambria Math"/>
                <w:i/>
              </w:rPr>
            </m:ctrlPr>
          </m:sSubPr>
          <m:e>
            <m:r>
              <w:rPr>
                <w:rFonts w:ascii="Cambria Math" w:hAnsi="Cambria Math"/>
              </w:rPr>
              <m:t>C</m:t>
            </m:r>
          </m:e>
          <m:sub>
            <m:r>
              <w:rPr>
                <w:rFonts w:ascii="Cambria Math" w:hAnsi="Cambria Math"/>
              </w:rPr>
              <m:t>R</m:t>
            </m:r>
          </m:sub>
        </m:sSub>
        <m:r>
          <w:rPr>
            <w:rFonts w:ascii="Cambria Math" w:hAnsi="Cambria Math"/>
          </w:rPr>
          <m:t>=1-</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n</m:t>
                </m:r>
              </m:den>
            </m:f>
            <m:nary>
              <m:naryPr>
                <m:chr m:val="∑"/>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Mi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Pi</m:t>
                                </m:r>
                              </m:sub>
                            </m:sSub>
                          </m:num>
                          <m:den>
                            <m:r>
                              <w:rPr>
                                <w:rFonts w:ascii="Cambria Math" w:hAnsi="Cambria Math"/>
                              </w:rPr>
                              <m:t>C</m:t>
                            </m:r>
                          </m:den>
                        </m:f>
                      </m:e>
                    </m:d>
                  </m:e>
                  <m:sup>
                    <m:r>
                      <w:rPr>
                        <w:rFonts w:ascii="Cambria Math" w:hAnsi="Cambria Math"/>
                      </w:rPr>
                      <m:t>2</m:t>
                    </m:r>
                  </m:sup>
                </m:sSup>
              </m:e>
            </m:nary>
          </m:e>
        </m:rad>
      </m:oMath>
      <w:r w:rsidR="005424A1" w:rsidRPr="00237D7D">
        <w:rPr>
          <w:rFonts w:ascii="Cambria Math" w:hAnsi="Cambria Math"/>
          <w:i/>
        </w:rPr>
        <w:t xml:space="preserve">                           </w:t>
      </w:r>
      <w:r w:rsidR="005424A1" w:rsidRPr="00237D7D">
        <w:rPr>
          <w:rFonts w:ascii="Times New Roman" w:hAnsi="Times New Roman"/>
          <w:iCs/>
        </w:rPr>
        <w:t xml:space="preserve"> </w:t>
      </w:r>
      <w:r w:rsidR="005424A1" w:rsidRPr="00237D7D">
        <w:rPr>
          <w:rFonts w:ascii="宋体" w:hint="eastAsia"/>
          <w:kern w:val="0"/>
        </w:rPr>
        <w:t xml:space="preserve"> （</w:t>
      </w:r>
      <w:r w:rsidR="005424A1" w:rsidRPr="00237D7D">
        <w:rPr>
          <w:rFonts w:ascii="宋体"/>
          <w:kern w:val="0"/>
        </w:rPr>
        <w:t>3</w:t>
      </w:r>
      <w:r w:rsidR="005424A1" w:rsidRPr="00237D7D">
        <w:rPr>
          <w:rFonts w:ascii="宋体" w:hint="eastAsia"/>
          <w:kern w:val="0"/>
        </w:rPr>
        <w:t>）</w:t>
      </w:r>
    </w:p>
    <w:p w14:paraId="4D4062E5" w14:textId="020A4392" w:rsidR="0016164B" w:rsidRPr="00237D7D" w:rsidRDefault="005424A1" w:rsidP="007737C9">
      <w:pPr>
        <w:pStyle w:val="af"/>
        <w:numPr>
          <w:ilvl w:val="0"/>
          <w:numId w:val="0"/>
        </w:numPr>
        <w:jc w:val="both"/>
        <w:outlineLvl w:val="2"/>
        <w:rPr>
          <w:rFonts w:hAnsi="Times New Roman"/>
        </w:rPr>
      </w:pPr>
      <w:r w:rsidRPr="00237D7D">
        <w:rPr>
          <w:rFonts w:hAnsi="Times New Roman"/>
        </w:rPr>
        <w:t>7.1.4</w:t>
      </w:r>
      <w:r w:rsidR="00CE32A3" w:rsidRPr="00237D7D">
        <w:rPr>
          <w:rFonts w:hAnsi="Times New Roman"/>
        </w:rPr>
        <w:t xml:space="preserve"> </w:t>
      </w:r>
      <w:r w:rsidR="00ED7C2E" w:rsidRPr="00237D7D">
        <w:rPr>
          <w:rFonts w:hAnsi="Times New Roman" w:hint="eastAsia"/>
        </w:rPr>
        <w:t>以</w:t>
      </w:r>
      <w:r w:rsidRPr="00237D7D">
        <w:rPr>
          <w:rFonts w:hAnsi="Times New Roman" w:hint="eastAsia"/>
        </w:rPr>
        <w:t>实际出力</w:t>
      </w:r>
      <w:r w:rsidR="00ED7C2E" w:rsidRPr="00237D7D">
        <w:rPr>
          <w:rFonts w:hAnsi="Times New Roman" w:hint="eastAsia"/>
        </w:rPr>
        <w:t>为基准</w:t>
      </w:r>
      <w:r w:rsidRPr="00237D7D">
        <w:rPr>
          <w:rFonts w:hAnsi="Times New Roman" w:hint="eastAsia"/>
        </w:rPr>
        <w:t>的准确率</w:t>
      </w:r>
    </w:p>
    <w:p w14:paraId="3A1EB9F1" w14:textId="77777777" w:rsidR="0016164B" w:rsidRPr="00237D7D" w:rsidRDefault="005424A1" w:rsidP="007737C9">
      <w:pPr>
        <w:ind w:firstLine="420"/>
        <w:rPr>
          <w:rFonts w:ascii="宋体" w:hAnsi="宋体"/>
        </w:rPr>
      </w:pPr>
      <w:r w:rsidRPr="00237D7D">
        <w:rPr>
          <w:rFonts w:ascii="宋体" w:hAnsi="宋体" w:hint="eastAsia"/>
        </w:rPr>
        <w:t>用于评价功率预测的准确性水平，其计算公式如式（</w:t>
      </w:r>
      <w:r w:rsidRPr="00237D7D">
        <w:rPr>
          <w:rFonts w:ascii="宋体" w:hAnsi="宋体"/>
        </w:rPr>
        <w:t>4）所示。</w:t>
      </w:r>
    </w:p>
    <w:p w14:paraId="47D028B8" w14:textId="77777777" w:rsidR="0016164B" w:rsidRPr="00237D7D" w:rsidRDefault="0076355D">
      <w:pPr>
        <w:wordWrap w:val="0"/>
        <w:jc w:val="right"/>
        <w:rPr>
          <w:rFonts w:ascii="宋体" w:hAnsi="宋体"/>
        </w:rPr>
      </w:pPr>
      <m:oMath>
        <m:sSub>
          <m:sSubPr>
            <m:ctrlPr>
              <w:rPr>
                <w:rFonts w:ascii="Cambria Math" w:hAnsi="Cambria Math"/>
                <w:i/>
              </w:rPr>
            </m:ctrlPr>
          </m:sSubPr>
          <m:e>
            <m:r>
              <w:rPr>
                <w:rFonts w:ascii="Cambria Math" w:hAnsi="Cambria Math"/>
              </w:rPr>
              <m:t>C</m:t>
            </m:r>
          </m:e>
          <m:sub>
            <m:r>
              <w:rPr>
                <w:rFonts w:ascii="Cambria Math" w:hAnsi="Cambria Math"/>
              </w:rPr>
              <m:t>R</m:t>
            </m:r>
          </m:sub>
        </m:sSub>
        <m:r>
          <w:rPr>
            <w:rFonts w:ascii="Cambria Math" w:hAnsi="Cambria Math"/>
          </w:rPr>
          <m:t>=1-</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n</m:t>
                </m:r>
              </m:den>
            </m:f>
            <m:nary>
              <m:naryPr>
                <m:chr m:val="∑"/>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Mi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Pi</m:t>
                                </m:r>
                              </m:sub>
                            </m:sSub>
                          </m:num>
                          <m:den>
                            <m:func>
                              <m:funcPr>
                                <m:ctrlPr>
                                  <w:rPr>
                                    <w:rFonts w:ascii="Cambria Math" w:hAnsi="Cambria Math"/>
                                    <w:i/>
                                  </w:rPr>
                                </m:ctrlPr>
                              </m:funcPr>
                              <m:fName>
                                <m: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Mi</m:t>
                                        </m:r>
                                      </m:sub>
                                    </m:sSub>
                                    <m:r>
                                      <w:rPr>
                                        <w:rFonts w:ascii="Cambria Math" w:hAnsi="Cambria Math"/>
                                      </w:rPr>
                                      <m:t>,0.2</m:t>
                                    </m:r>
                                    <m:r>
                                      <w:rPr>
                                        <w:rFonts w:ascii="Cambria Math" w:hAnsi="Cambria Math"/>
                                      </w:rPr>
                                      <m:t>C</m:t>
                                    </m:r>
                                  </m:e>
                                </m:d>
                              </m:e>
                            </m:func>
                          </m:den>
                        </m:f>
                      </m:e>
                    </m:d>
                  </m:e>
                  <m:sup>
                    <m:r>
                      <w:rPr>
                        <w:rFonts w:ascii="Cambria Math" w:hAnsi="Cambria Math"/>
                      </w:rPr>
                      <m:t>2</m:t>
                    </m:r>
                  </m:sup>
                </m:sSup>
              </m:e>
            </m:nary>
          </m:e>
        </m:rad>
      </m:oMath>
      <w:r w:rsidR="005424A1" w:rsidRPr="00237D7D">
        <w:rPr>
          <w:rFonts w:ascii="Cambria Math" w:hAnsi="Cambria Math"/>
          <w:i/>
        </w:rPr>
        <w:t xml:space="preserve">                           </w:t>
      </w:r>
      <w:r w:rsidR="005424A1" w:rsidRPr="00237D7D">
        <w:rPr>
          <w:rFonts w:ascii="Times New Roman" w:hAnsi="Times New Roman"/>
          <w:iCs/>
        </w:rPr>
        <w:t xml:space="preserve"> </w:t>
      </w:r>
      <w:r w:rsidR="005424A1" w:rsidRPr="00237D7D">
        <w:rPr>
          <w:rFonts w:ascii="宋体" w:hint="eastAsia"/>
          <w:kern w:val="0"/>
        </w:rPr>
        <w:t xml:space="preserve"> （</w:t>
      </w:r>
      <w:r w:rsidR="005424A1" w:rsidRPr="00237D7D">
        <w:rPr>
          <w:rFonts w:ascii="宋体"/>
          <w:kern w:val="0"/>
        </w:rPr>
        <w:t>4</w:t>
      </w:r>
      <w:r w:rsidR="005424A1" w:rsidRPr="00237D7D">
        <w:rPr>
          <w:rFonts w:ascii="宋体" w:hint="eastAsia"/>
          <w:kern w:val="0"/>
        </w:rPr>
        <w:t>）</w:t>
      </w:r>
    </w:p>
    <w:p w14:paraId="17B6F057" w14:textId="5ECEF09C" w:rsidR="0016164B" w:rsidRPr="00237D7D" w:rsidRDefault="005424A1" w:rsidP="007737C9">
      <w:pPr>
        <w:pStyle w:val="af"/>
        <w:numPr>
          <w:ilvl w:val="0"/>
          <w:numId w:val="0"/>
        </w:numPr>
        <w:jc w:val="both"/>
        <w:outlineLvl w:val="2"/>
        <w:rPr>
          <w:rFonts w:hAnsi="Times New Roman"/>
        </w:rPr>
      </w:pPr>
      <w:r w:rsidRPr="00237D7D">
        <w:rPr>
          <w:rFonts w:hAnsi="Times New Roman" w:hint="eastAsia"/>
        </w:rPr>
        <w:t>7.1.5</w:t>
      </w:r>
      <w:r w:rsidR="00CE32A3" w:rsidRPr="00237D7D">
        <w:rPr>
          <w:rFonts w:hAnsi="Times New Roman" w:hint="eastAsia"/>
        </w:rPr>
        <w:t xml:space="preserve"> </w:t>
      </w:r>
      <w:r w:rsidRPr="00237D7D">
        <w:rPr>
          <w:rFonts w:hAnsi="Times New Roman" w:hint="eastAsia"/>
        </w:rPr>
        <w:t>最大预测误差</w:t>
      </w:r>
    </w:p>
    <w:p w14:paraId="602EF6BF" w14:textId="262FE14A" w:rsidR="0016164B" w:rsidRPr="00237D7D" w:rsidRDefault="005424A1" w:rsidP="007737C9">
      <w:pPr>
        <w:ind w:firstLine="420"/>
        <w:rPr>
          <w:rFonts w:ascii="宋体" w:hAnsi="宋体"/>
        </w:rPr>
      </w:pPr>
      <w:r w:rsidRPr="00237D7D">
        <w:rPr>
          <w:rFonts w:ascii="宋体" w:hAnsi="宋体" w:hint="eastAsia"/>
        </w:rPr>
        <w:t>用于反映单点功率预测结果的最大偏离情况，</w:t>
      </w:r>
      <w:r w:rsidR="00851EDB" w:rsidRPr="00237D7D">
        <w:rPr>
          <w:rFonts w:ascii="宋体" w:hAnsi="宋体" w:hint="eastAsia"/>
        </w:rPr>
        <w:t>其</w:t>
      </w:r>
      <w:r w:rsidRPr="00237D7D">
        <w:rPr>
          <w:rFonts w:ascii="宋体" w:hAnsi="宋体" w:hint="eastAsia"/>
        </w:rPr>
        <w:t>计算公式如式（5）所示。</w:t>
      </w:r>
    </w:p>
    <w:p w14:paraId="04BCDF9F" w14:textId="77777777" w:rsidR="0016164B" w:rsidRPr="00237D7D" w:rsidRDefault="005424A1">
      <w:pPr>
        <w:wordWrap w:val="0"/>
        <w:jc w:val="right"/>
        <w:rPr>
          <w:rFonts w:ascii="宋体" w:hAnsi="宋体"/>
        </w:rPr>
      </w:pPr>
      <w:r w:rsidRPr="00237D7D">
        <w:rPr>
          <w:rFonts w:ascii="Cambria Math" w:hAnsi="Cambria Math"/>
          <w:i/>
          <w:position w:val="-14"/>
        </w:rPr>
        <w:object w:dxaOrig="2140" w:dyaOrig="400" w14:anchorId="0520C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20.05pt" o:ole="">
            <v:imagedata r:id="rId16" o:title=""/>
          </v:shape>
          <o:OLEObject Type="Embed" ProgID="Equation.3" ShapeID="_x0000_i1025" DrawAspect="Content" ObjectID="_1785569137" r:id="rId17"/>
        </w:object>
      </w:r>
      <w:r w:rsidRPr="00237D7D">
        <w:rPr>
          <w:rFonts w:ascii="Cambria Math" w:hAnsi="Cambria Math" w:hint="eastAsia"/>
          <w:i/>
        </w:rPr>
        <w:t xml:space="preserve">                             </w:t>
      </w:r>
      <w:r w:rsidRPr="00237D7D">
        <w:rPr>
          <w:rFonts w:ascii="Times New Roman" w:hAnsi="Times New Roman"/>
          <w:iCs/>
        </w:rPr>
        <w:t xml:space="preserve">  </w:t>
      </w:r>
      <w:r w:rsidRPr="00237D7D">
        <w:rPr>
          <w:rFonts w:ascii="宋体"/>
          <w:kern w:val="0"/>
        </w:rPr>
        <w:t>（</w:t>
      </w:r>
      <w:r w:rsidRPr="00237D7D">
        <w:rPr>
          <w:rFonts w:ascii="宋体" w:hint="eastAsia"/>
          <w:kern w:val="0"/>
        </w:rPr>
        <w:t>5</w:t>
      </w:r>
      <w:r w:rsidRPr="00237D7D">
        <w:rPr>
          <w:rFonts w:ascii="宋体"/>
          <w:kern w:val="0"/>
        </w:rPr>
        <w:t>）</w:t>
      </w:r>
    </w:p>
    <w:p w14:paraId="6E13AF2A" w14:textId="43F16FD5" w:rsidR="0016164B" w:rsidRPr="00237D7D" w:rsidRDefault="005424A1" w:rsidP="007737C9">
      <w:pPr>
        <w:pStyle w:val="af"/>
        <w:numPr>
          <w:ilvl w:val="0"/>
          <w:numId w:val="0"/>
        </w:numPr>
        <w:jc w:val="both"/>
        <w:outlineLvl w:val="2"/>
        <w:rPr>
          <w:rFonts w:hAnsi="Times New Roman"/>
        </w:rPr>
      </w:pPr>
      <w:r w:rsidRPr="00237D7D">
        <w:rPr>
          <w:rFonts w:hAnsi="Times New Roman" w:hint="eastAsia"/>
        </w:rPr>
        <w:t>7.1.6</w:t>
      </w:r>
      <w:r w:rsidR="00CE32A3" w:rsidRPr="00237D7D">
        <w:rPr>
          <w:rFonts w:hAnsi="Times New Roman" w:hint="eastAsia"/>
        </w:rPr>
        <w:t xml:space="preserve"> </w:t>
      </w:r>
      <w:r w:rsidRPr="00237D7D">
        <w:rPr>
          <w:rFonts w:hAnsi="Times New Roman" w:hint="eastAsia"/>
        </w:rPr>
        <w:t>相关系数</w:t>
      </w:r>
    </w:p>
    <w:p w14:paraId="0433D672" w14:textId="77777777" w:rsidR="0016164B" w:rsidRPr="00237D7D" w:rsidRDefault="005424A1" w:rsidP="007737C9">
      <w:pPr>
        <w:ind w:firstLine="420"/>
        <w:rPr>
          <w:rFonts w:ascii="宋体" w:hAnsi="宋体"/>
        </w:rPr>
      </w:pPr>
      <w:r w:rsidRPr="00237D7D">
        <w:rPr>
          <w:rFonts w:ascii="宋体" w:hAnsi="宋体" w:hint="eastAsia"/>
        </w:rPr>
        <w:t>用于反映预测功率与实际功率波动趋势的相关程度，其计算公式如式（6）所示。</w:t>
      </w:r>
    </w:p>
    <w:p w14:paraId="53B69460" w14:textId="77777777" w:rsidR="0016164B" w:rsidRPr="00237D7D" w:rsidRDefault="005424A1">
      <w:pPr>
        <w:wordWrap w:val="0"/>
        <w:jc w:val="right"/>
        <w:rPr>
          <w:rFonts w:ascii="宋体" w:hAnsi="宋体"/>
        </w:rPr>
      </w:pPr>
      <m:oMath>
        <m:r>
          <w:rPr>
            <w:rFonts w:ascii="Cambria Math" w:hAnsi="Cambria Math"/>
          </w:rPr>
          <m:t>r=</m:t>
        </m:r>
        <m:f>
          <m:fPr>
            <m:ctrlPr>
              <w:rPr>
                <w:rFonts w:ascii="Cambria Math" w:hAnsi="Cambria Math"/>
                <w:i/>
              </w:rPr>
            </m:ctrlPr>
          </m:fPr>
          <m:num>
            <m:nary>
              <m:naryPr>
                <m:chr m:val="∑"/>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M</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Pi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P</m:t>
                            </m:r>
                          </m:sub>
                        </m:sSub>
                      </m:e>
                    </m:d>
                  </m:e>
                </m:d>
              </m:e>
            </m:nary>
          </m:num>
          <m:den>
            <m:rad>
              <m:radPr>
                <m:degHide m:val="1"/>
                <m:ctrlPr>
                  <w:rPr>
                    <w:rFonts w:ascii="Cambria Math" w:hAnsi="Cambria Math"/>
                    <w:i/>
                  </w:rPr>
                </m:ctrlPr>
              </m:radPr>
              <m:deg/>
              <m:e>
                <m:nary>
                  <m:naryPr>
                    <m:chr m:val="∑"/>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M</m:t>
                                </m:r>
                              </m:sub>
                            </m:sSub>
                          </m:e>
                        </m:d>
                      </m:e>
                      <m:sup>
                        <m:r>
                          <w:rPr>
                            <w:rFonts w:ascii="Cambria Math" w:hAnsi="Cambria Math"/>
                          </w:rPr>
                          <m:t>2</m:t>
                        </m:r>
                      </m:sup>
                    </m:sSup>
                    <m:nary>
                      <m:naryPr>
                        <m:chr m:val="∑"/>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Pi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P</m:t>
                                    </m:r>
                                  </m:sub>
                                </m:sSub>
                              </m:e>
                            </m:d>
                          </m:e>
                          <m:sup>
                            <m:r>
                              <w:rPr>
                                <w:rFonts w:ascii="Cambria Math" w:hAnsi="Cambria Math"/>
                              </w:rPr>
                              <m:t>2</m:t>
                            </m:r>
                          </m:sup>
                        </m:sSup>
                      </m:e>
                    </m:nary>
                  </m:e>
                </m:nary>
              </m:e>
            </m:rad>
          </m:den>
        </m:f>
      </m:oMath>
      <w:r w:rsidRPr="00237D7D">
        <w:rPr>
          <w:rFonts w:ascii="Cambria Math" w:hAnsi="Cambria Math" w:hint="eastAsia"/>
          <w:i/>
        </w:rPr>
        <w:t xml:space="preserve">                           </w:t>
      </w:r>
      <w:r w:rsidRPr="00237D7D">
        <w:rPr>
          <w:rFonts w:ascii="宋体"/>
          <w:kern w:val="0"/>
        </w:rPr>
        <w:t xml:space="preserve">  （</w:t>
      </w:r>
      <w:r w:rsidRPr="00237D7D">
        <w:rPr>
          <w:rFonts w:ascii="宋体" w:hint="eastAsia"/>
          <w:kern w:val="0"/>
        </w:rPr>
        <w:t>6</w:t>
      </w:r>
      <w:r w:rsidRPr="00237D7D">
        <w:rPr>
          <w:rFonts w:ascii="宋体"/>
          <w:kern w:val="0"/>
        </w:rPr>
        <w:t>）</w:t>
      </w:r>
    </w:p>
    <w:p w14:paraId="1E671339" w14:textId="77777777" w:rsidR="0016164B" w:rsidRPr="00237D7D" w:rsidRDefault="005424A1">
      <w:pPr>
        <w:pStyle w:val="aff1"/>
        <w:ind w:firstLineChars="0" w:firstLine="0"/>
        <w:rPr>
          <w:rFonts w:ascii="Cambria Math" w:hAnsi="Cambria Math"/>
          <w:sz w:val="21"/>
          <w:szCs w:val="16"/>
        </w:rPr>
      </w:pPr>
      <w:r w:rsidRPr="00237D7D">
        <w:rPr>
          <w:rFonts w:hint="eastAsia"/>
          <w:sz w:val="21"/>
          <w:szCs w:val="16"/>
        </w:rPr>
        <w:t>式中，</w:t>
      </w:r>
      <w:r w:rsidRPr="00237D7D">
        <w:rPr>
          <w:rFonts w:ascii="Times New Roman" w:hAnsi="Times New Roman"/>
          <w:i/>
          <w:iCs/>
          <w:sz w:val="21"/>
          <w:szCs w:val="16"/>
        </w:rPr>
        <w:t>r</w:t>
      </w:r>
      <w:r w:rsidRPr="00237D7D">
        <w:rPr>
          <w:rFonts w:hint="eastAsia"/>
          <w:sz w:val="21"/>
          <w:szCs w:val="16"/>
        </w:rPr>
        <w:t>为相关系数，</w:t>
      </w:r>
      <w:r w:rsidRPr="00237D7D">
        <w:rPr>
          <w:noProof/>
          <w:sz w:val="21"/>
          <w:szCs w:val="16"/>
        </w:rPr>
        <w:drawing>
          <wp:inline distT="0" distB="0" distL="114300" distR="114300" wp14:anchorId="55F6434D" wp14:editId="6380C47A">
            <wp:extent cx="157480" cy="182245"/>
            <wp:effectExtent l="0" t="0" r="10160" b="635"/>
            <wp:docPr id="16472688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6886" name="图片 34"/>
                    <pic:cNvPicPr>
                      <a:picLocks noChangeAspect="1"/>
                    </pic:cNvPicPr>
                  </pic:nvPicPr>
                  <pic:blipFill>
                    <a:blip r:embed="rId18"/>
                    <a:stretch>
                      <a:fillRect/>
                    </a:stretch>
                  </pic:blipFill>
                  <pic:spPr>
                    <a:xfrm>
                      <a:off x="0" y="0"/>
                      <a:ext cx="157480" cy="182245"/>
                    </a:xfrm>
                    <a:prstGeom prst="rect">
                      <a:avLst/>
                    </a:prstGeom>
                    <a:noFill/>
                    <a:ln>
                      <a:noFill/>
                    </a:ln>
                  </pic:spPr>
                </pic:pic>
              </a:graphicData>
            </a:graphic>
          </wp:inline>
        </w:drawing>
      </w:r>
      <w:r w:rsidRPr="00237D7D">
        <w:rPr>
          <w:rFonts w:hAnsi="Cambria Math" w:hint="eastAsia"/>
          <w:sz w:val="21"/>
          <w:szCs w:val="16"/>
        </w:rPr>
        <w:t>为</w:t>
      </w:r>
      <w:r w:rsidRPr="00237D7D">
        <w:rPr>
          <w:rFonts w:ascii="Cambria Math" w:hAnsi="Cambria Math" w:hint="eastAsia"/>
          <w:sz w:val="21"/>
          <w:szCs w:val="16"/>
        </w:rPr>
        <w:t>统计时段实际功率的平均值，</w:t>
      </w:r>
      <w:r w:rsidRPr="00237D7D">
        <w:rPr>
          <w:noProof/>
          <w:sz w:val="21"/>
          <w:szCs w:val="16"/>
        </w:rPr>
        <w:drawing>
          <wp:inline distT="0" distB="0" distL="114300" distR="114300" wp14:anchorId="5DFE5E8D" wp14:editId="027E2616">
            <wp:extent cx="132080" cy="182245"/>
            <wp:effectExtent l="0" t="0" r="5080" b="635"/>
            <wp:docPr id="201807284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072846" name="图片 35"/>
                    <pic:cNvPicPr>
                      <a:picLocks noChangeAspect="1"/>
                    </pic:cNvPicPr>
                  </pic:nvPicPr>
                  <pic:blipFill>
                    <a:blip r:embed="rId19"/>
                    <a:stretch>
                      <a:fillRect/>
                    </a:stretch>
                  </pic:blipFill>
                  <pic:spPr>
                    <a:xfrm>
                      <a:off x="0" y="0"/>
                      <a:ext cx="132080" cy="182245"/>
                    </a:xfrm>
                    <a:prstGeom prst="rect">
                      <a:avLst/>
                    </a:prstGeom>
                    <a:noFill/>
                    <a:ln>
                      <a:noFill/>
                    </a:ln>
                  </pic:spPr>
                </pic:pic>
              </a:graphicData>
            </a:graphic>
          </wp:inline>
        </w:drawing>
      </w:r>
      <w:r w:rsidRPr="00237D7D">
        <w:rPr>
          <w:rFonts w:hAnsi="Cambria Math" w:hint="eastAsia"/>
          <w:sz w:val="21"/>
          <w:szCs w:val="16"/>
        </w:rPr>
        <w:t>为</w:t>
      </w:r>
      <w:r w:rsidRPr="00237D7D">
        <w:rPr>
          <w:rFonts w:ascii="Cambria Math" w:hAnsi="Cambria Math" w:hint="eastAsia"/>
          <w:sz w:val="21"/>
          <w:szCs w:val="16"/>
        </w:rPr>
        <w:t>统计时段预测功率的平均值。</w:t>
      </w:r>
    </w:p>
    <w:p w14:paraId="73593E35" w14:textId="205C2316" w:rsidR="0016164B" w:rsidRPr="00237D7D" w:rsidRDefault="005424A1" w:rsidP="007737C9">
      <w:pPr>
        <w:pStyle w:val="af"/>
        <w:numPr>
          <w:ilvl w:val="0"/>
          <w:numId w:val="0"/>
        </w:numPr>
        <w:jc w:val="both"/>
        <w:outlineLvl w:val="2"/>
        <w:rPr>
          <w:rFonts w:hAnsi="Times New Roman"/>
        </w:rPr>
      </w:pPr>
      <w:r w:rsidRPr="00237D7D">
        <w:rPr>
          <w:rFonts w:hAnsi="Times New Roman" w:hint="eastAsia"/>
        </w:rPr>
        <w:t>7.1.7</w:t>
      </w:r>
      <w:r w:rsidR="00CE32A3" w:rsidRPr="00237D7D">
        <w:rPr>
          <w:rFonts w:hAnsi="Times New Roman" w:hint="eastAsia"/>
        </w:rPr>
        <w:t xml:space="preserve"> </w:t>
      </w:r>
      <w:r w:rsidRPr="00237D7D">
        <w:rPr>
          <w:rFonts w:hAnsi="Times New Roman" w:hint="eastAsia"/>
        </w:rPr>
        <w:t>合格率</w:t>
      </w:r>
    </w:p>
    <w:p w14:paraId="41B4628D" w14:textId="77777777" w:rsidR="0016164B" w:rsidRPr="00237D7D" w:rsidRDefault="005424A1" w:rsidP="007737C9">
      <w:pPr>
        <w:ind w:firstLine="420"/>
        <w:rPr>
          <w:lang w:bidi="en-US"/>
        </w:rPr>
      </w:pPr>
      <w:r w:rsidRPr="00237D7D">
        <w:rPr>
          <w:rFonts w:ascii="宋体" w:hAnsi="宋体" w:hint="eastAsia"/>
        </w:rPr>
        <w:t>合格率是预测结果在调度应用中可利用程度的重要参考指标，一般以装机容量的25%作为评判标准，其计算公式如式（7）、（8）所示。</w:t>
      </w:r>
    </w:p>
    <w:p w14:paraId="40359942" w14:textId="77777777" w:rsidR="0016164B" w:rsidRPr="00237D7D" w:rsidRDefault="0076355D">
      <w:pPr>
        <w:wordWrap w:val="0"/>
        <w:jc w:val="right"/>
        <w:rPr>
          <w:rFonts w:ascii="宋体" w:hAnsi="宋体"/>
        </w:rPr>
      </w:pPr>
      <m:oMath>
        <m:sSub>
          <m:sSubPr>
            <m:ctrlPr>
              <w:rPr>
                <w:rFonts w:ascii="Cambria Math" w:hAnsi="Cambria Math"/>
                <w:i/>
              </w:rPr>
            </m:ctrlPr>
          </m:sSubPr>
          <m:e>
            <m:r>
              <w:rPr>
                <w:rFonts w:ascii="Cambria Math" w:hAnsi="Cambria Math"/>
              </w:rPr>
              <m:t>Q</m:t>
            </m:r>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×100%</m:t>
            </m:r>
          </m:e>
        </m:nary>
      </m:oMath>
      <w:r w:rsidR="005424A1" w:rsidRPr="00237D7D">
        <w:rPr>
          <w:rFonts w:ascii="Cambria Math" w:hAnsi="Cambria Math" w:hint="eastAsia"/>
          <w:i/>
        </w:rPr>
        <w:t xml:space="preserve">                             </w:t>
      </w:r>
      <w:r w:rsidR="005424A1" w:rsidRPr="00237D7D">
        <w:rPr>
          <w:rFonts w:ascii="Times New Roman" w:hAnsi="Times New Roman"/>
          <w:iCs/>
        </w:rPr>
        <w:t xml:space="preserve">  </w:t>
      </w:r>
      <w:r w:rsidR="005424A1" w:rsidRPr="00237D7D">
        <w:rPr>
          <w:rFonts w:ascii="宋体"/>
          <w:kern w:val="0"/>
        </w:rPr>
        <w:t>（</w:t>
      </w:r>
      <w:r w:rsidR="005424A1" w:rsidRPr="00237D7D">
        <w:rPr>
          <w:rFonts w:ascii="宋体" w:hint="eastAsia"/>
          <w:kern w:val="0"/>
        </w:rPr>
        <w:t>7</w:t>
      </w:r>
      <w:r w:rsidR="005424A1" w:rsidRPr="00237D7D">
        <w:rPr>
          <w:rFonts w:ascii="宋体"/>
          <w:kern w:val="0"/>
        </w:rPr>
        <w:t>）</w:t>
      </w:r>
    </w:p>
    <w:p w14:paraId="6345513E" w14:textId="77777777" w:rsidR="0016164B" w:rsidRPr="00237D7D" w:rsidRDefault="0076355D">
      <w:pPr>
        <w:wordWrap w:val="0"/>
        <w:jc w:val="right"/>
        <w:rPr>
          <w:rFonts w:ascii="宋体" w:hAnsi="宋体"/>
        </w:rPr>
      </w:pPr>
      <m:oMath>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&amp;1</m:t>
                </m:r>
                <m:r>
                  <w:rPr>
                    <w:rFonts w:ascii="Cambria Math" w:hAnsi="Cambria Math"/>
                  </w:rPr>
                  <m:t>，</m:t>
                </m:r>
                <m:r>
                  <w:rPr>
                    <w:rFonts w:ascii="Cambria Math" w:hAnsi="Cambria Math"/>
                  </w:rPr>
                  <m:t>     </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Pi</m:t>
                            </m:r>
                          </m:sub>
                        </m:sSub>
                      </m:e>
                    </m:d>
                  </m:num>
                  <m:den>
                    <m:r>
                      <w:rPr>
                        <w:rFonts w:ascii="Cambria Math" w:hAnsi="Cambria Math"/>
                      </w:rPr>
                      <m:t>C</m:t>
                    </m:r>
                  </m:den>
                </m:f>
                <m:r>
                  <w:rPr>
                    <w:rFonts w:ascii="Cambria Math" w:hAnsi="Cambria Math"/>
                  </w:rPr>
                  <m:t>&lt;</m:t>
                </m:r>
                <m:r>
                  <w:rPr>
                    <w:rFonts w:ascii="Cambria Math" w:hAnsi="Cambria Math"/>
                  </w:rPr>
                  <m:t>H</m:t>
                </m:r>
              </m:e>
              <m:e>
                <m:r>
                  <w:rPr>
                    <w:rFonts w:ascii="Cambria Math" w:hAnsi="Cambria Math"/>
                  </w:rPr>
                  <m:t>&amp;0,       </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Pi</m:t>
                            </m:r>
                          </m:sub>
                        </m:sSub>
                      </m:e>
                    </m:d>
                  </m:num>
                  <m:den>
                    <m:r>
                      <w:rPr>
                        <w:rFonts w:ascii="Cambria Math" w:hAnsi="Cambria Math"/>
                      </w:rPr>
                      <m:t>C</m:t>
                    </m:r>
                  </m:den>
                </m:f>
                <m:r>
                  <w:rPr>
                    <w:rFonts w:ascii="Cambria Math" w:hAnsi="Cambria Math"/>
                  </w:rPr>
                  <m:t>≥</m:t>
                </m:r>
                <m:r>
                  <w:rPr>
                    <w:rFonts w:ascii="Cambria Math" w:hAnsi="Cambria Math"/>
                  </w:rPr>
                  <m:t>H</m:t>
                </m:r>
                <m:r>
                  <w:rPr>
                    <w:rFonts w:ascii="Cambria Math" w:hAnsi="Cambria Math"/>
                  </w:rPr>
                  <m:t> </m:t>
                </m:r>
              </m:e>
            </m:eqArr>
          </m:e>
        </m:d>
      </m:oMath>
      <w:r w:rsidR="005424A1" w:rsidRPr="00237D7D">
        <w:rPr>
          <w:rFonts w:ascii="Cambria Math" w:hAnsi="Cambria Math" w:hint="eastAsia"/>
          <w:i/>
        </w:rPr>
        <w:t xml:space="preserve">                             </w:t>
      </w:r>
      <w:r w:rsidR="005424A1" w:rsidRPr="00237D7D">
        <w:rPr>
          <w:rFonts w:ascii="Times New Roman" w:hAnsi="Times New Roman"/>
          <w:iCs/>
        </w:rPr>
        <w:t xml:space="preserve"> </w:t>
      </w:r>
      <w:r w:rsidR="005424A1" w:rsidRPr="00237D7D">
        <w:rPr>
          <w:rFonts w:ascii="宋体"/>
          <w:kern w:val="0"/>
        </w:rPr>
        <w:t xml:space="preserve"> （</w:t>
      </w:r>
      <w:r w:rsidR="005424A1" w:rsidRPr="00237D7D">
        <w:rPr>
          <w:rFonts w:ascii="宋体" w:hint="eastAsia"/>
          <w:kern w:val="0"/>
        </w:rPr>
        <w:t>8</w:t>
      </w:r>
      <w:r w:rsidR="005424A1" w:rsidRPr="00237D7D">
        <w:rPr>
          <w:rFonts w:ascii="宋体"/>
          <w:kern w:val="0"/>
        </w:rPr>
        <w:t>）</w:t>
      </w:r>
    </w:p>
    <w:p w14:paraId="754A904F" w14:textId="77777777" w:rsidR="0016164B" w:rsidRPr="00237D7D" w:rsidRDefault="005424A1">
      <w:pPr>
        <w:pStyle w:val="aff1"/>
        <w:spacing w:after="0"/>
        <w:ind w:firstLineChars="0" w:firstLine="0"/>
        <w:rPr>
          <w:rFonts w:ascii="Times New Roman" w:hAnsi="Times New Roman"/>
          <w:sz w:val="21"/>
          <w:szCs w:val="16"/>
        </w:rPr>
      </w:pPr>
      <w:r w:rsidRPr="00237D7D">
        <w:rPr>
          <w:rFonts w:ascii="Times New Roman" w:hAnsi="Times New Roman"/>
          <w:sz w:val="21"/>
          <w:szCs w:val="16"/>
        </w:rPr>
        <w:t>式中：</w:t>
      </w:r>
      <w:r w:rsidRPr="00237D7D">
        <w:rPr>
          <w:rFonts w:ascii="Times New Roman" w:hAnsi="Times New Roman"/>
          <w:i/>
          <w:iCs/>
          <w:sz w:val="21"/>
          <w:szCs w:val="16"/>
        </w:rPr>
        <w:t>Q</w:t>
      </w:r>
      <w:r w:rsidRPr="00237D7D">
        <w:rPr>
          <w:rFonts w:ascii="Times New Roman" w:hAnsi="Times New Roman"/>
          <w:i/>
          <w:iCs/>
          <w:sz w:val="21"/>
          <w:szCs w:val="16"/>
          <w:vertAlign w:val="subscript"/>
        </w:rPr>
        <w:t>R</w:t>
      </w:r>
      <w:r w:rsidRPr="00237D7D">
        <w:rPr>
          <w:rFonts w:ascii="Times New Roman" w:hAnsi="Times New Roman"/>
          <w:sz w:val="21"/>
          <w:szCs w:val="16"/>
        </w:rPr>
        <w:t>为合格率，</w:t>
      </w:r>
      <w:r w:rsidRPr="00237D7D">
        <w:rPr>
          <w:rFonts w:ascii="Times New Roman" w:hAnsi="Times New Roman"/>
          <w:i/>
          <w:iCs/>
          <w:sz w:val="21"/>
          <w:szCs w:val="16"/>
        </w:rPr>
        <w:t>B</w:t>
      </w:r>
      <w:r w:rsidRPr="00237D7D">
        <w:rPr>
          <w:rFonts w:ascii="Times New Roman" w:hAnsi="Times New Roman"/>
          <w:i/>
          <w:iCs/>
          <w:sz w:val="21"/>
          <w:szCs w:val="16"/>
          <w:vertAlign w:val="subscript"/>
        </w:rPr>
        <w:t>i</w:t>
      </w:r>
      <w:r w:rsidRPr="00237D7D">
        <w:rPr>
          <w:rFonts w:ascii="Times New Roman" w:hAnsi="Times New Roman"/>
          <w:sz w:val="21"/>
          <w:szCs w:val="16"/>
        </w:rPr>
        <w:t>为</w:t>
      </w:r>
      <w:proofErr w:type="spellStart"/>
      <w:r w:rsidRPr="00237D7D">
        <w:rPr>
          <w:rFonts w:ascii="Times New Roman" w:hAnsi="Times New Roman"/>
          <w:i/>
          <w:iCs/>
          <w:sz w:val="21"/>
          <w:szCs w:val="16"/>
        </w:rPr>
        <w:t>i</w:t>
      </w:r>
      <w:proofErr w:type="spellEnd"/>
      <w:r w:rsidRPr="00237D7D">
        <w:rPr>
          <w:rFonts w:ascii="Times New Roman" w:hAnsi="Times New Roman"/>
          <w:sz w:val="21"/>
          <w:szCs w:val="16"/>
        </w:rPr>
        <w:t>时刻的预测合格率判定结果（若合格为</w:t>
      </w:r>
      <w:r w:rsidRPr="00237D7D">
        <w:rPr>
          <w:rFonts w:ascii="Times New Roman" w:hAnsi="Times New Roman"/>
          <w:sz w:val="21"/>
          <w:szCs w:val="16"/>
        </w:rPr>
        <w:t>1</w:t>
      </w:r>
      <w:r w:rsidRPr="00237D7D">
        <w:rPr>
          <w:rFonts w:ascii="Times New Roman" w:hAnsi="Times New Roman"/>
          <w:sz w:val="21"/>
          <w:szCs w:val="16"/>
        </w:rPr>
        <w:t>，不合格为</w:t>
      </w:r>
      <w:r w:rsidRPr="00237D7D">
        <w:rPr>
          <w:rFonts w:ascii="Times New Roman" w:hAnsi="Times New Roman"/>
          <w:sz w:val="21"/>
          <w:szCs w:val="16"/>
        </w:rPr>
        <w:t>0</w:t>
      </w:r>
      <w:r w:rsidRPr="00237D7D">
        <w:rPr>
          <w:rFonts w:ascii="Times New Roman" w:hAnsi="Times New Roman"/>
          <w:sz w:val="21"/>
          <w:szCs w:val="16"/>
        </w:rPr>
        <w:t>），</w:t>
      </w:r>
      <w:r w:rsidRPr="00237D7D">
        <w:rPr>
          <w:rFonts w:ascii="Times New Roman" w:hAnsi="Times New Roman" w:hint="eastAsia"/>
          <w:i/>
          <w:iCs/>
          <w:sz w:val="21"/>
          <w:szCs w:val="16"/>
        </w:rPr>
        <w:t>H</w:t>
      </w:r>
      <w:r w:rsidRPr="00237D7D">
        <w:rPr>
          <w:rFonts w:ascii="Times New Roman" w:hAnsi="Times New Roman"/>
          <w:sz w:val="21"/>
          <w:szCs w:val="16"/>
        </w:rPr>
        <w:t>为判定阈值，可根据实际情况确定，一般为</w:t>
      </w:r>
      <w:r w:rsidRPr="00237D7D">
        <w:rPr>
          <w:rFonts w:ascii="Times New Roman" w:hAnsi="Times New Roman"/>
          <w:sz w:val="21"/>
          <w:szCs w:val="16"/>
        </w:rPr>
        <w:t>0.25</w:t>
      </w:r>
      <w:r w:rsidRPr="00237D7D">
        <w:rPr>
          <w:rFonts w:ascii="Times New Roman" w:hAnsi="Times New Roman"/>
          <w:sz w:val="21"/>
          <w:szCs w:val="16"/>
        </w:rPr>
        <w:t>。</w:t>
      </w:r>
    </w:p>
    <w:p w14:paraId="383B8D6D" w14:textId="77777777" w:rsidR="0016164B" w:rsidRPr="00237D7D" w:rsidRDefault="005424A1" w:rsidP="007737C9">
      <w:pPr>
        <w:pStyle w:val="yq2"/>
        <w:numPr>
          <w:ilvl w:val="255"/>
          <w:numId w:val="0"/>
        </w:numPr>
        <w:spacing w:before="0" w:after="0"/>
        <w:jc w:val="both"/>
        <w:rPr>
          <w:lang w:bidi="en-US"/>
        </w:rPr>
      </w:pPr>
      <w:r w:rsidRPr="00237D7D">
        <w:rPr>
          <w:lang w:bidi="en-US"/>
        </w:rPr>
        <w:t xml:space="preserve">7.2 </w:t>
      </w:r>
      <w:r w:rsidRPr="00237D7D">
        <w:rPr>
          <w:rFonts w:hint="eastAsia"/>
          <w:lang w:bidi="en-US"/>
        </w:rPr>
        <w:t>综合评价</w:t>
      </w:r>
    </w:p>
    <w:p w14:paraId="5FAD5794" w14:textId="77777777" w:rsidR="0016164B" w:rsidRPr="00237D7D" w:rsidRDefault="005424A1" w:rsidP="007737C9">
      <w:pPr>
        <w:pStyle w:val="af"/>
        <w:numPr>
          <w:ilvl w:val="0"/>
          <w:numId w:val="0"/>
        </w:numPr>
        <w:jc w:val="both"/>
        <w:outlineLvl w:val="2"/>
        <w:rPr>
          <w:rFonts w:hAnsi="Times New Roman"/>
        </w:rPr>
      </w:pPr>
      <w:r w:rsidRPr="00237D7D">
        <w:rPr>
          <w:rFonts w:hAnsi="Times New Roman"/>
        </w:rPr>
        <w:t xml:space="preserve">7.2.1 </w:t>
      </w:r>
      <w:r w:rsidRPr="00237D7D">
        <w:rPr>
          <w:rFonts w:hAnsi="Times New Roman" w:hint="eastAsia"/>
        </w:rPr>
        <w:t>超短期预测</w:t>
      </w:r>
    </w:p>
    <w:p w14:paraId="18059F76" w14:textId="77777777" w:rsidR="0016164B" w:rsidRPr="00237D7D" w:rsidRDefault="005424A1" w:rsidP="007737C9">
      <w:pPr>
        <w:pStyle w:val="afff8"/>
      </w:pPr>
      <w:r w:rsidRPr="00237D7D">
        <w:rPr>
          <w:rFonts w:hint="eastAsia"/>
        </w:rPr>
        <w:t>将每次预测结果的前3小时（前1~12个点）的准确率和第4小时（第13~16个点）的准确率分别按照30%和70%的权重相加，得到单次预测的准确率，将每天的准确率</w:t>
      </w:r>
      <w:proofErr w:type="gramStart"/>
      <w:r w:rsidRPr="00237D7D">
        <w:rPr>
          <w:rFonts w:hint="eastAsia"/>
        </w:rPr>
        <w:t>求平均</w:t>
      </w:r>
      <w:proofErr w:type="gramEnd"/>
      <w:r w:rsidRPr="00237D7D">
        <w:rPr>
          <w:rFonts w:hint="eastAsia"/>
        </w:rPr>
        <w:t>值得到超短期</w:t>
      </w:r>
      <w:proofErr w:type="gramStart"/>
      <w:r w:rsidRPr="00237D7D">
        <w:rPr>
          <w:rFonts w:hint="eastAsia"/>
        </w:rPr>
        <w:t>预测日</w:t>
      </w:r>
      <w:proofErr w:type="gramEnd"/>
      <w:r w:rsidRPr="00237D7D">
        <w:rPr>
          <w:rFonts w:hint="eastAsia"/>
        </w:rPr>
        <w:t>平均准确率，将每月的准确率</w:t>
      </w:r>
      <w:proofErr w:type="gramStart"/>
      <w:r w:rsidRPr="00237D7D">
        <w:rPr>
          <w:rFonts w:hint="eastAsia"/>
        </w:rPr>
        <w:t>求平均</w:t>
      </w:r>
      <w:proofErr w:type="gramEnd"/>
      <w:r w:rsidRPr="00237D7D">
        <w:rPr>
          <w:rFonts w:hint="eastAsia"/>
        </w:rPr>
        <w:t>值得到超短期预测月平均准确率。</w:t>
      </w:r>
    </w:p>
    <w:p w14:paraId="2AC32B6A" w14:textId="77777777" w:rsidR="0016164B" w:rsidRPr="00237D7D" w:rsidRDefault="005424A1" w:rsidP="007737C9">
      <w:pPr>
        <w:pStyle w:val="af"/>
        <w:numPr>
          <w:ilvl w:val="0"/>
          <w:numId w:val="0"/>
        </w:numPr>
        <w:jc w:val="both"/>
        <w:outlineLvl w:val="2"/>
        <w:rPr>
          <w:rFonts w:hAnsi="Times New Roman"/>
        </w:rPr>
      </w:pPr>
      <w:r w:rsidRPr="00237D7D">
        <w:rPr>
          <w:rFonts w:hAnsi="Times New Roman"/>
        </w:rPr>
        <w:t xml:space="preserve">7.2.2 </w:t>
      </w:r>
      <w:r w:rsidRPr="00237D7D">
        <w:rPr>
          <w:rFonts w:hAnsi="Times New Roman" w:hint="eastAsia"/>
        </w:rPr>
        <w:t>短期预测</w:t>
      </w:r>
    </w:p>
    <w:p w14:paraId="1C65482B" w14:textId="1149EB29" w:rsidR="0016164B" w:rsidRPr="00237D7D" w:rsidRDefault="001E36CD" w:rsidP="007737C9">
      <w:pPr>
        <w:pStyle w:val="afff8"/>
      </w:pPr>
      <w:r w:rsidRPr="00237D7D">
        <w:rPr>
          <w:rFonts w:hint="eastAsia"/>
        </w:rPr>
        <w:t>取每次预测结果的第1天（前1~96个点）计算单次预测的准确率，将每月的准确率</w:t>
      </w:r>
      <w:proofErr w:type="gramStart"/>
      <w:r w:rsidRPr="00237D7D">
        <w:rPr>
          <w:rFonts w:hint="eastAsia"/>
        </w:rPr>
        <w:t>求平均</w:t>
      </w:r>
      <w:proofErr w:type="gramEnd"/>
      <w:r w:rsidRPr="00237D7D">
        <w:rPr>
          <w:rFonts w:hint="eastAsia"/>
        </w:rPr>
        <w:t>值得到短期预测月平均准确率。</w:t>
      </w:r>
    </w:p>
    <w:p w14:paraId="748E581C" w14:textId="77777777" w:rsidR="0016164B" w:rsidRPr="00237D7D" w:rsidRDefault="005424A1" w:rsidP="007737C9">
      <w:pPr>
        <w:pStyle w:val="af"/>
        <w:numPr>
          <w:ilvl w:val="0"/>
          <w:numId w:val="0"/>
        </w:numPr>
        <w:jc w:val="both"/>
        <w:outlineLvl w:val="2"/>
        <w:rPr>
          <w:rFonts w:hAnsi="Times New Roman"/>
        </w:rPr>
      </w:pPr>
      <w:r w:rsidRPr="00237D7D">
        <w:rPr>
          <w:rFonts w:hAnsi="Times New Roman"/>
        </w:rPr>
        <w:t xml:space="preserve">7.2.3 </w:t>
      </w:r>
      <w:r w:rsidRPr="00237D7D">
        <w:rPr>
          <w:rFonts w:hAnsi="Times New Roman" w:hint="eastAsia"/>
        </w:rPr>
        <w:t>中期预测</w:t>
      </w:r>
    </w:p>
    <w:p w14:paraId="13D716BF" w14:textId="5BCF4F1F" w:rsidR="0016164B" w:rsidRPr="00237D7D" w:rsidRDefault="001E36CD" w:rsidP="007737C9">
      <w:pPr>
        <w:pStyle w:val="afff8"/>
      </w:pPr>
      <w:r w:rsidRPr="00237D7D">
        <w:rPr>
          <w:rFonts w:hint="eastAsia"/>
        </w:rPr>
        <w:lastRenderedPageBreak/>
        <w:t>取每次预测结果的前4天（前289~384个点）计算单次预测的准确率，将每月的准确率</w:t>
      </w:r>
      <w:proofErr w:type="gramStart"/>
      <w:r w:rsidRPr="00237D7D">
        <w:rPr>
          <w:rFonts w:hint="eastAsia"/>
        </w:rPr>
        <w:t>求平均</w:t>
      </w:r>
      <w:proofErr w:type="gramEnd"/>
      <w:r w:rsidRPr="00237D7D">
        <w:rPr>
          <w:rFonts w:hint="eastAsia"/>
        </w:rPr>
        <w:t>值得到</w:t>
      </w:r>
      <w:r w:rsidR="00851EDB" w:rsidRPr="00237D7D">
        <w:rPr>
          <w:rFonts w:hint="eastAsia"/>
        </w:rPr>
        <w:t>中</w:t>
      </w:r>
      <w:r w:rsidRPr="00237D7D">
        <w:rPr>
          <w:rFonts w:hint="eastAsia"/>
        </w:rPr>
        <w:t>期预测月平均准确率。</w:t>
      </w:r>
    </w:p>
    <w:p w14:paraId="3D905881" w14:textId="77777777" w:rsidR="0016164B" w:rsidRPr="00237D7D" w:rsidRDefault="005424A1" w:rsidP="007737C9">
      <w:pPr>
        <w:pStyle w:val="af"/>
        <w:numPr>
          <w:ilvl w:val="0"/>
          <w:numId w:val="0"/>
        </w:numPr>
        <w:jc w:val="both"/>
        <w:outlineLvl w:val="2"/>
        <w:rPr>
          <w:rFonts w:hAnsi="Times New Roman"/>
        </w:rPr>
      </w:pPr>
      <w:r w:rsidRPr="00237D7D">
        <w:rPr>
          <w:rFonts w:hAnsi="Times New Roman"/>
        </w:rPr>
        <w:t xml:space="preserve">7.2.4 </w:t>
      </w:r>
      <w:r w:rsidRPr="00237D7D">
        <w:rPr>
          <w:rFonts w:hAnsi="Times New Roman" w:hint="eastAsia"/>
        </w:rPr>
        <w:t>不参与准确率统计情况说明</w:t>
      </w:r>
    </w:p>
    <w:p w14:paraId="65A032C4" w14:textId="77777777" w:rsidR="0016164B" w:rsidRPr="00237D7D" w:rsidRDefault="005424A1" w:rsidP="007737C9">
      <w:pPr>
        <w:pStyle w:val="afff8"/>
      </w:pPr>
      <w:r w:rsidRPr="00237D7D">
        <w:rPr>
          <w:rFonts w:hint="eastAsia"/>
        </w:rPr>
        <w:t>以下情况可不纳入准确率统计:</w:t>
      </w:r>
    </w:p>
    <w:p w14:paraId="4DC8643E" w14:textId="77777777" w:rsidR="0016164B" w:rsidRPr="00237D7D" w:rsidRDefault="005424A1" w:rsidP="007737C9">
      <w:pPr>
        <w:pStyle w:val="afff8"/>
      </w:pPr>
      <w:r w:rsidRPr="00237D7D">
        <w:rPr>
          <w:rFonts w:hint="eastAsia"/>
        </w:rPr>
        <w:t>a）台风、洪水、地震等自然灾害等不可抗力；</w:t>
      </w:r>
    </w:p>
    <w:p w14:paraId="1BBA6C9A" w14:textId="77777777" w:rsidR="0016164B" w:rsidRPr="00237D7D" w:rsidRDefault="005424A1" w:rsidP="007737C9">
      <w:pPr>
        <w:pStyle w:val="afff8"/>
      </w:pPr>
      <w:r w:rsidRPr="00237D7D">
        <w:rPr>
          <w:rFonts w:hint="eastAsia"/>
        </w:rPr>
        <w:t>b）</w:t>
      </w:r>
      <w:proofErr w:type="gramStart"/>
      <w:r w:rsidRPr="00237D7D">
        <w:rPr>
          <w:rFonts w:hint="eastAsia"/>
        </w:rPr>
        <w:t>发电受</w:t>
      </w:r>
      <w:proofErr w:type="gramEnd"/>
      <w:r w:rsidRPr="00237D7D">
        <w:rPr>
          <w:rFonts w:hint="eastAsia"/>
        </w:rPr>
        <w:t>限时段及后一个小时；</w:t>
      </w:r>
    </w:p>
    <w:p w14:paraId="59E50DC3" w14:textId="77777777" w:rsidR="0016164B" w:rsidRPr="00237D7D" w:rsidRDefault="005424A1" w:rsidP="007737C9">
      <w:pPr>
        <w:pStyle w:val="afff8"/>
      </w:pPr>
      <w:r w:rsidRPr="00237D7D">
        <w:rPr>
          <w:rFonts w:hint="eastAsia"/>
        </w:rPr>
        <w:t>c）经调度同意的功率预测系统计划检修。</w:t>
      </w:r>
    </w:p>
    <w:p w14:paraId="434DC60F" w14:textId="77777777" w:rsidR="0016164B" w:rsidRPr="00237D7D" w:rsidRDefault="0016164B" w:rsidP="007737C9">
      <w:pPr>
        <w:pStyle w:val="afff8"/>
      </w:pPr>
    </w:p>
    <w:p w14:paraId="19B40D96" w14:textId="77777777" w:rsidR="0016164B" w:rsidRPr="00237D7D" w:rsidRDefault="005424A1" w:rsidP="007737C9">
      <w:pPr>
        <w:pStyle w:val="yq2"/>
        <w:numPr>
          <w:ilvl w:val="255"/>
          <w:numId w:val="0"/>
        </w:numPr>
        <w:spacing w:before="0" w:after="0"/>
        <w:jc w:val="both"/>
        <w:rPr>
          <w:lang w:bidi="en-US"/>
        </w:rPr>
      </w:pPr>
      <w:r w:rsidRPr="00237D7D">
        <w:rPr>
          <w:lang w:bidi="en-US"/>
        </w:rPr>
        <w:t xml:space="preserve">7.3 </w:t>
      </w:r>
      <w:r w:rsidRPr="00237D7D">
        <w:rPr>
          <w:rFonts w:hint="eastAsia"/>
          <w:lang w:bidi="en-US"/>
        </w:rPr>
        <w:t>预测准确性要求</w:t>
      </w:r>
    </w:p>
    <w:p w14:paraId="2B79E8B1" w14:textId="67B3BFF5" w:rsidR="0016164B" w:rsidRPr="00237D7D" w:rsidRDefault="005424A1" w:rsidP="007737C9">
      <w:pPr>
        <w:pStyle w:val="afff8"/>
      </w:pPr>
      <w:r w:rsidRPr="00237D7D">
        <w:rPr>
          <w:rFonts w:hint="eastAsia"/>
        </w:rPr>
        <w:t>分布式光伏</w:t>
      </w:r>
      <w:r w:rsidR="00E159FD" w:rsidRPr="00237D7D">
        <w:rPr>
          <w:rFonts w:hint="eastAsia"/>
        </w:rPr>
        <w:t>集群</w:t>
      </w:r>
      <w:r w:rsidRPr="00237D7D">
        <w:rPr>
          <w:rFonts w:hint="eastAsia"/>
        </w:rPr>
        <w:t>功率预测结果按照地市为单位进行统计，对于装机容量超过</w:t>
      </w:r>
      <w:r w:rsidR="00CE32A3" w:rsidRPr="00237D7D">
        <w:t>2</w:t>
      </w:r>
      <w:r w:rsidRPr="00237D7D">
        <w:rPr>
          <w:rFonts w:hint="eastAsia"/>
        </w:rPr>
        <w:t>00MW的地市应按照县区为单位进行统计，预测准确率应符合表1的要求。</w:t>
      </w:r>
    </w:p>
    <w:p w14:paraId="7EE0A6CA" w14:textId="77777777" w:rsidR="0016164B" w:rsidRPr="00237D7D" w:rsidRDefault="005424A1">
      <w:pPr>
        <w:pStyle w:val="afff8"/>
        <w:spacing w:beforeLines="50" w:before="156" w:afterLines="50" w:after="156"/>
        <w:ind w:firstLineChars="0" w:firstLine="0"/>
        <w:jc w:val="center"/>
      </w:pPr>
      <w:r w:rsidRPr="00237D7D">
        <w:rPr>
          <w:rFonts w:hint="eastAsia"/>
        </w:rPr>
        <w:t>表1</w:t>
      </w:r>
      <w:r w:rsidRPr="00237D7D">
        <w:t xml:space="preserve"> </w:t>
      </w:r>
      <w:r w:rsidRPr="00237D7D">
        <w:rPr>
          <w:rFonts w:hint="eastAsia"/>
        </w:rPr>
        <w:t>分布式光伏的功率预测性能指标要求</w:t>
      </w:r>
    </w:p>
    <w:tbl>
      <w:tblPr>
        <w:tblStyle w:val="afff4"/>
        <w:tblW w:w="0" w:type="auto"/>
        <w:tblLook w:val="04A0" w:firstRow="1" w:lastRow="0" w:firstColumn="1" w:lastColumn="0" w:noHBand="0" w:noVBand="1"/>
      </w:tblPr>
      <w:tblGrid>
        <w:gridCol w:w="2765"/>
        <w:gridCol w:w="2765"/>
        <w:gridCol w:w="2766"/>
      </w:tblGrid>
      <w:tr w:rsidR="00237D7D" w:rsidRPr="00237D7D" w14:paraId="1894EB73" w14:textId="77777777" w:rsidTr="007737C9">
        <w:tc>
          <w:tcPr>
            <w:tcW w:w="2765" w:type="dxa"/>
            <w:vAlign w:val="center"/>
          </w:tcPr>
          <w:p w14:paraId="0B6B8115" w14:textId="77777777" w:rsidR="0016164B" w:rsidRPr="00237D7D" w:rsidRDefault="005424A1" w:rsidP="007737C9">
            <w:pPr>
              <w:pStyle w:val="afff8"/>
              <w:ind w:firstLineChars="0" w:firstLine="0"/>
              <w:jc w:val="center"/>
            </w:pPr>
            <w:r w:rsidRPr="00237D7D">
              <w:rPr>
                <w:rFonts w:hint="eastAsia"/>
              </w:rPr>
              <w:t>预测时间尺度</w:t>
            </w:r>
          </w:p>
        </w:tc>
        <w:tc>
          <w:tcPr>
            <w:tcW w:w="2765" w:type="dxa"/>
            <w:vAlign w:val="center"/>
          </w:tcPr>
          <w:p w14:paraId="3643B31C" w14:textId="47D5E4C3" w:rsidR="0016164B" w:rsidRPr="00237D7D" w:rsidRDefault="00ED7C2E" w:rsidP="007737C9">
            <w:pPr>
              <w:pStyle w:val="afff8"/>
              <w:ind w:firstLineChars="0" w:firstLine="0"/>
              <w:jc w:val="center"/>
            </w:pPr>
            <w:r w:rsidRPr="00237D7D">
              <w:rPr>
                <w:rFonts w:hint="eastAsia"/>
              </w:rPr>
              <w:t>以开机容量为基准的月平均准确率</w:t>
            </w:r>
          </w:p>
        </w:tc>
        <w:tc>
          <w:tcPr>
            <w:tcW w:w="2766" w:type="dxa"/>
            <w:vAlign w:val="center"/>
          </w:tcPr>
          <w:p w14:paraId="5E3B00A7" w14:textId="3C934845" w:rsidR="0016164B" w:rsidRPr="00237D7D" w:rsidRDefault="00ED7C2E" w:rsidP="007737C9">
            <w:pPr>
              <w:pStyle w:val="afff8"/>
              <w:ind w:firstLineChars="0" w:firstLine="0"/>
              <w:jc w:val="center"/>
            </w:pPr>
            <w:r w:rsidRPr="00237D7D">
              <w:rPr>
                <w:rFonts w:hint="eastAsia"/>
              </w:rPr>
              <w:t>以实际出力为基准的月平均准确率</w:t>
            </w:r>
          </w:p>
        </w:tc>
      </w:tr>
      <w:tr w:rsidR="00237D7D" w:rsidRPr="00237D7D" w14:paraId="612EBADA" w14:textId="77777777" w:rsidTr="007737C9">
        <w:tc>
          <w:tcPr>
            <w:tcW w:w="2765" w:type="dxa"/>
            <w:vAlign w:val="center"/>
          </w:tcPr>
          <w:p w14:paraId="24195A05" w14:textId="77777777" w:rsidR="0016164B" w:rsidRPr="00237D7D" w:rsidRDefault="005424A1" w:rsidP="007737C9">
            <w:pPr>
              <w:pStyle w:val="afff8"/>
              <w:ind w:firstLineChars="0" w:firstLine="0"/>
              <w:jc w:val="center"/>
            </w:pPr>
            <w:r w:rsidRPr="00237D7D">
              <w:rPr>
                <w:rFonts w:hint="eastAsia"/>
              </w:rPr>
              <w:t>超短期功率预测</w:t>
            </w:r>
          </w:p>
        </w:tc>
        <w:tc>
          <w:tcPr>
            <w:tcW w:w="2765" w:type="dxa"/>
            <w:vAlign w:val="center"/>
          </w:tcPr>
          <w:p w14:paraId="7B9F30FA" w14:textId="77777777" w:rsidR="0016164B" w:rsidRPr="00237D7D" w:rsidRDefault="005424A1" w:rsidP="007737C9">
            <w:pPr>
              <w:pStyle w:val="afff8"/>
              <w:ind w:firstLineChars="0" w:firstLine="0"/>
              <w:jc w:val="center"/>
            </w:pPr>
            <w:r w:rsidRPr="00237D7D">
              <w:rPr>
                <w:rFonts w:hint="eastAsia"/>
              </w:rPr>
              <w:t>≥90%</w:t>
            </w:r>
          </w:p>
        </w:tc>
        <w:tc>
          <w:tcPr>
            <w:tcW w:w="2766" w:type="dxa"/>
            <w:vAlign w:val="center"/>
          </w:tcPr>
          <w:p w14:paraId="2526EBBF" w14:textId="77777777" w:rsidR="0016164B" w:rsidRPr="00237D7D" w:rsidRDefault="005424A1" w:rsidP="007737C9">
            <w:pPr>
              <w:pStyle w:val="afff8"/>
              <w:ind w:firstLineChars="0" w:firstLine="0"/>
              <w:jc w:val="center"/>
            </w:pPr>
            <w:r w:rsidRPr="00237D7D">
              <w:rPr>
                <w:rFonts w:hint="eastAsia"/>
              </w:rPr>
              <w:t>≥65%</w:t>
            </w:r>
          </w:p>
        </w:tc>
      </w:tr>
      <w:tr w:rsidR="00237D7D" w:rsidRPr="00237D7D" w14:paraId="3E886367" w14:textId="77777777" w:rsidTr="007737C9">
        <w:tc>
          <w:tcPr>
            <w:tcW w:w="2765" w:type="dxa"/>
            <w:vAlign w:val="center"/>
          </w:tcPr>
          <w:p w14:paraId="58C32D70" w14:textId="77777777" w:rsidR="0016164B" w:rsidRPr="00237D7D" w:rsidRDefault="005424A1" w:rsidP="007737C9">
            <w:pPr>
              <w:pStyle w:val="afff8"/>
              <w:ind w:firstLineChars="0" w:firstLine="0"/>
              <w:jc w:val="center"/>
            </w:pPr>
            <w:r w:rsidRPr="00237D7D">
              <w:rPr>
                <w:rFonts w:hint="eastAsia"/>
              </w:rPr>
              <w:t>短期功率预测</w:t>
            </w:r>
          </w:p>
        </w:tc>
        <w:tc>
          <w:tcPr>
            <w:tcW w:w="2765" w:type="dxa"/>
            <w:vAlign w:val="center"/>
          </w:tcPr>
          <w:p w14:paraId="52B2FF46" w14:textId="77777777" w:rsidR="0016164B" w:rsidRPr="00237D7D" w:rsidRDefault="005424A1" w:rsidP="007737C9">
            <w:pPr>
              <w:pStyle w:val="afff8"/>
              <w:ind w:firstLineChars="0" w:firstLine="0"/>
              <w:jc w:val="center"/>
            </w:pPr>
            <w:r w:rsidRPr="00237D7D">
              <w:rPr>
                <w:rFonts w:hint="eastAsia"/>
              </w:rPr>
              <w:t>≥85%</w:t>
            </w:r>
          </w:p>
        </w:tc>
        <w:tc>
          <w:tcPr>
            <w:tcW w:w="2766" w:type="dxa"/>
            <w:vAlign w:val="center"/>
          </w:tcPr>
          <w:p w14:paraId="37F7F540" w14:textId="77777777" w:rsidR="0016164B" w:rsidRPr="00237D7D" w:rsidRDefault="005424A1" w:rsidP="007737C9">
            <w:pPr>
              <w:pStyle w:val="afff8"/>
              <w:ind w:firstLineChars="0" w:firstLine="0"/>
              <w:jc w:val="center"/>
            </w:pPr>
            <w:r w:rsidRPr="00237D7D">
              <w:rPr>
                <w:rFonts w:hint="eastAsia"/>
              </w:rPr>
              <w:t>≥60%</w:t>
            </w:r>
          </w:p>
        </w:tc>
      </w:tr>
      <w:tr w:rsidR="0016164B" w:rsidRPr="00237D7D" w14:paraId="76DBD026" w14:textId="77777777" w:rsidTr="007737C9">
        <w:tc>
          <w:tcPr>
            <w:tcW w:w="2765" w:type="dxa"/>
            <w:vAlign w:val="center"/>
          </w:tcPr>
          <w:p w14:paraId="115A4761" w14:textId="77777777" w:rsidR="0016164B" w:rsidRPr="00237D7D" w:rsidRDefault="005424A1" w:rsidP="007737C9">
            <w:pPr>
              <w:pStyle w:val="afff8"/>
              <w:ind w:firstLineChars="0" w:firstLine="0"/>
              <w:jc w:val="center"/>
            </w:pPr>
            <w:r w:rsidRPr="00237D7D">
              <w:rPr>
                <w:rFonts w:hint="eastAsia"/>
              </w:rPr>
              <w:t>中期功率预测</w:t>
            </w:r>
          </w:p>
        </w:tc>
        <w:tc>
          <w:tcPr>
            <w:tcW w:w="2765" w:type="dxa"/>
            <w:vAlign w:val="center"/>
          </w:tcPr>
          <w:p w14:paraId="4F71095D" w14:textId="77777777" w:rsidR="0016164B" w:rsidRPr="00237D7D" w:rsidRDefault="005424A1" w:rsidP="007737C9">
            <w:pPr>
              <w:pStyle w:val="afff8"/>
              <w:ind w:firstLineChars="0" w:firstLine="0"/>
              <w:jc w:val="center"/>
            </w:pPr>
            <w:r w:rsidRPr="00237D7D">
              <w:rPr>
                <w:rFonts w:hint="eastAsia"/>
              </w:rPr>
              <w:t>≥75%</w:t>
            </w:r>
          </w:p>
        </w:tc>
        <w:tc>
          <w:tcPr>
            <w:tcW w:w="2766" w:type="dxa"/>
            <w:vAlign w:val="center"/>
          </w:tcPr>
          <w:p w14:paraId="3E81064F" w14:textId="77777777" w:rsidR="0016164B" w:rsidRPr="00237D7D" w:rsidRDefault="005424A1" w:rsidP="007737C9">
            <w:pPr>
              <w:pStyle w:val="afff8"/>
              <w:ind w:firstLineChars="0" w:firstLine="0"/>
              <w:jc w:val="center"/>
            </w:pPr>
            <w:r w:rsidRPr="00237D7D">
              <w:rPr>
                <w:rFonts w:hint="eastAsia"/>
              </w:rPr>
              <w:t>≥40%</w:t>
            </w:r>
          </w:p>
        </w:tc>
      </w:tr>
    </w:tbl>
    <w:p w14:paraId="69CD3EA2" w14:textId="77777777" w:rsidR="0016164B" w:rsidRPr="00237D7D" w:rsidRDefault="0016164B">
      <w:pPr>
        <w:pStyle w:val="afff8"/>
      </w:pPr>
    </w:p>
    <w:p w14:paraId="64D7D2C1" w14:textId="77777777" w:rsidR="00FB7C9D" w:rsidRPr="00237D7D" w:rsidRDefault="00FB7C9D">
      <w:pPr>
        <w:pStyle w:val="afff8"/>
        <w:ind w:firstLine="422"/>
        <w:jc w:val="center"/>
        <w:rPr>
          <w:rFonts w:ascii="黑体" w:eastAsia="黑体" w:hAnsi="黑体"/>
          <w:b/>
        </w:rPr>
        <w:sectPr w:rsidR="00FB7C9D" w:rsidRPr="00237D7D">
          <w:headerReference w:type="default" r:id="rId20"/>
          <w:footerReference w:type="default" r:id="rId21"/>
          <w:pgSz w:w="11906" w:h="16838"/>
          <w:pgMar w:top="1440" w:right="1800" w:bottom="1440" w:left="1800" w:header="851" w:footer="992" w:gutter="0"/>
          <w:cols w:space="720"/>
          <w:docGrid w:type="lines" w:linePitch="312"/>
        </w:sectPr>
      </w:pPr>
    </w:p>
    <w:p w14:paraId="3E3E02AD" w14:textId="421F9F0A" w:rsidR="00FB7C9D" w:rsidRPr="00237D7D" w:rsidRDefault="00FB7C9D" w:rsidP="00FB7C9D">
      <w:pPr>
        <w:pStyle w:val="ad"/>
        <w:numPr>
          <w:ilvl w:val="0"/>
          <w:numId w:val="0"/>
        </w:numPr>
        <w:spacing w:beforeLines="50" w:before="156" w:afterLines="50" w:after="156"/>
        <w:outlineLvl w:val="0"/>
        <w:rPr>
          <w:rFonts w:ascii="Times New Roman" w:hAnsi="Times New Roman"/>
        </w:rPr>
      </w:pPr>
      <w:bookmarkStart w:id="156" w:name="_Toc173232159"/>
      <w:r w:rsidRPr="00237D7D">
        <w:rPr>
          <w:rFonts w:hAnsi="Times New Roman" w:hint="eastAsia"/>
          <w:szCs w:val="21"/>
        </w:rPr>
        <w:lastRenderedPageBreak/>
        <w:t>附录1</w:t>
      </w:r>
      <w:r w:rsidR="00177A9A" w:rsidRPr="00237D7D">
        <w:rPr>
          <w:rFonts w:hAnsi="Times New Roman" w:hint="eastAsia"/>
          <w:szCs w:val="21"/>
        </w:rPr>
        <w:t xml:space="preserve">　</w:t>
      </w:r>
      <w:r w:rsidRPr="00237D7D">
        <w:rPr>
          <w:rFonts w:hAnsi="Times New Roman" w:hint="eastAsia"/>
          <w:szCs w:val="21"/>
        </w:rPr>
        <w:t>分布式光伏档案信息（资料性附录）</w:t>
      </w:r>
      <w:bookmarkEnd w:id="156"/>
    </w:p>
    <w:p w14:paraId="01E8BE5F" w14:textId="158444E5" w:rsidR="0016164B" w:rsidRPr="00237D7D" w:rsidRDefault="00FB7C9D" w:rsidP="00FB7C9D">
      <w:pPr>
        <w:pStyle w:val="afff8"/>
        <w:ind w:firstLineChars="0" w:firstLine="0"/>
        <w:jc w:val="center"/>
        <w:rPr>
          <w:rFonts w:asciiTheme="majorEastAsia" w:eastAsiaTheme="majorEastAsia" w:hAnsiTheme="majorEastAsia"/>
          <w:bCs/>
        </w:rPr>
      </w:pPr>
      <w:r w:rsidRPr="00237D7D">
        <w:rPr>
          <w:rFonts w:asciiTheme="majorEastAsia" w:eastAsiaTheme="majorEastAsia" w:hAnsiTheme="majorEastAsia" w:hint="eastAsia"/>
          <w:bCs/>
        </w:rPr>
        <w:t>附表1</w:t>
      </w:r>
      <w:r w:rsidR="00F40EFC" w:rsidRPr="00237D7D">
        <w:rPr>
          <w:rFonts w:asciiTheme="majorEastAsia" w:eastAsiaTheme="majorEastAsia" w:hAnsiTheme="majorEastAsia"/>
          <w:bCs/>
        </w:rPr>
        <w:t xml:space="preserve">  </w:t>
      </w:r>
      <w:r w:rsidRPr="00237D7D">
        <w:rPr>
          <w:rFonts w:asciiTheme="majorEastAsia" w:eastAsiaTheme="majorEastAsia" w:hAnsiTheme="majorEastAsia" w:hint="eastAsia"/>
          <w:bCs/>
        </w:rPr>
        <w:t>分布式光</w:t>
      </w:r>
      <w:proofErr w:type="gramStart"/>
      <w:r w:rsidRPr="00237D7D">
        <w:rPr>
          <w:rFonts w:asciiTheme="majorEastAsia" w:eastAsiaTheme="majorEastAsia" w:hAnsiTheme="majorEastAsia" w:hint="eastAsia"/>
          <w:bCs/>
        </w:rPr>
        <w:t>伏用户</w:t>
      </w:r>
      <w:proofErr w:type="gramEnd"/>
      <w:r w:rsidRPr="00237D7D">
        <w:rPr>
          <w:rFonts w:asciiTheme="majorEastAsia" w:eastAsiaTheme="majorEastAsia" w:hAnsiTheme="majorEastAsia" w:hint="eastAsia"/>
          <w:bCs/>
        </w:rPr>
        <w:t>档案信息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6"/>
        <w:gridCol w:w="1146"/>
        <w:gridCol w:w="962"/>
        <w:gridCol w:w="2942"/>
      </w:tblGrid>
      <w:tr w:rsidR="00237D7D" w:rsidRPr="00237D7D" w14:paraId="1D05FCBC" w14:textId="77777777" w:rsidTr="007111F0">
        <w:trPr>
          <w:trHeight w:val="425"/>
          <w:tblHeader/>
          <w:jc w:val="center"/>
        </w:trPr>
        <w:tc>
          <w:tcPr>
            <w:tcW w:w="1956" w:type="pct"/>
            <w:vAlign w:val="center"/>
          </w:tcPr>
          <w:p w14:paraId="73A03985" w14:textId="77777777" w:rsidR="00072162" w:rsidRPr="00237D7D" w:rsidRDefault="00072162" w:rsidP="007111F0">
            <w:pPr>
              <w:spacing w:line="240" w:lineRule="exact"/>
              <w:jc w:val="center"/>
              <w:rPr>
                <w:rFonts w:ascii="Times New Roman" w:hAnsi="Times New Roman"/>
                <w:b/>
                <w:bCs/>
                <w:kern w:val="0"/>
                <w:szCs w:val="21"/>
              </w:rPr>
            </w:pPr>
            <w:r w:rsidRPr="00237D7D">
              <w:rPr>
                <w:rFonts w:ascii="Times New Roman" w:hAnsi="Times New Roman"/>
                <w:b/>
                <w:bCs/>
                <w:kern w:val="0"/>
                <w:szCs w:val="21"/>
              </w:rPr>
              <w:t>数据清单</w:t>
            </w:r>
          </w:p>
        </w:tc>
        <w:tc>
          <w:tcPr>
            <w:tcW w:w="690" w:type="pct"/>
            <w:vAlign w:val="center"/>
          </w:tcPr>
          <w:p w14:paraId="64CB8AF1" w14:textId="77777777" w:rsidR="00072162" w:rsidRPr="00237D7D" w:rsidRDefault="00072162" w:rsidP="007111F0">
            <w:pPr>
              <w:spacing w:line="240" w:lineRule="exact"/>
              <w:jc w:val="center"/>
              <w:rPr>
                <w:rFonts w:ascii="Times New Roman" w:hAnsi="Times New Roman"/>
                <w:b/>
                <w:bCs/>
                <w:kern w:val="0"/>
                <w:szCs w:val="21"/>
              </w:rPr>
            </w:pPr>
            <w:r w:rsidRPr="00237D7D">
              <w:rPr>
                <w:rFonts w:ascii="Times New Roman" w:hAnsi="Times New Roman"/>
                <w:b/>
                <w:bCs/>
                <w:kern w:val="0"/>
                <w:szCs w:val="21"/>
              </w:rPr>
              <w:t>类型</w:t>
            </w:r>
          </w:p>
        </w:tc>
        <w:tc>
          <w:tcPr>
            <w:tcW w:w="580" w:type="pct"/>
            <w:vAlign w:val="center"/>
          </w:tcPr>
          <w:p w14:paraId="6F9E217B" w14:textId="77777777" w:rsidR="00072162" w:rsidRPr="00237D7D" w:rsidRDefault="00072162" w:rsidP="007111F0">
            <w:pPr>
              <w:spacing w:line="240" w:lineRule="exact"/>
              <w:jc w:val="center"/>
              <w:rPr>
                <w:rFonts w:ascii="Times New Roman" w:hAnsi="Times New Roman"/>
                <w:b/>
                <w:bCs/>
                <w:kern w:val="0"/>
                <w:szCs w:val="21"/>
              </w:rPr>
            </w:pPr>
            <w:r w:rsidRPr="00237D7D">
              <w:rPr>
                <w:rFonts w:ascii="Times New Roman" w:hAnsi="Times New Roman"/>
                <w:b/>
                <w:bCs/>
                <w:kern w:val="0"/>
                <w:szCs w:val="21"/>
              </w:rPr>
              <w:t>单位</w:t>
            </w:r>
          </w:p>
        </w:tc>
        <w:tc>
          <w:tcPr>
            <w:tcW w:w="1773" w:type="pct"/>
            <w:vAlign w:val="center"/>
          </w:tcPr>
          <w:p w14:paraId="20775509" w14:textId="77777777" w:rsidR="00072162" w:rsidRPr="00237D7D" w:rsidRDefault="00072162" w:rsidP="007111F0">
            <w:pPr>
              <w:spacing w:line="240" w:lineRule="exact"/>
              <w:jc w:val="center"/>
              <w:rPr>
                <w:rFonts w:ascii="Times New Roman" w:hAnsi="Times New Roman"/>
                <w:b/>
                <w:bCs/>
                <w:kern w:val="0"/>
                <w:szCs w:val="21"/>
              </w:rPr>
            </w:pPr>
            <w:r w:rsidRPr="00237D7D">
              <w:rPr>
                <w:rFonts w:ascii="Times New Roman" w:hAnsi="Times New Roman"/>
                <w:b/>
                <w:bCs/>
                <w:kern w:val="0"/>
                <w:szCs w:val="21"/>
              </w:rPr>
              <w:t>备注</w:t>
            </w:r>
          </w:p>
        </w:tc>
      </w:tr>
      <w:tr w:rsidR="00237D7D" w:rsidRPr="00237D7D" w14:paraId="3D27981E" w14:textId="77777777" w:rsidTr="007111F0">
        <w:trPr>
          <w:trHeight w:val="425"/>
          <w:jc w:val="center"/>
        </w:trPr>
        <w:tc>
          <w:tcPr>
            <w:tcW w:w="1956" w:type="pct"/>
            <w:vAlign w:val="center"/>
          </w:tcPr>
          <w:p w14:paraId="09BD7032"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地市局</w:t>
            </w:r>
          </w:p>
        </w:tc>
        <w:tc>
          <w:tcPr>
            <w:tcW w:w="690" w:type="pct"/>
            <w:vAlign w:val="center"/>
          </w:tcPr>
          <w:p w14:paraId="4385F4F9" w14:textId="77777777" w:rsidR="00072162" w:rsidRPr="00237D7D" w:rsidRDefault="00072162" w:rsidP="007111F0">
            <w:pPr>
              <w:spacing w:line="240" w:lineRule="exact"/>
              <w:jc w:val="center"/>
              <w:rPr>
                <w:rFonts w:ascii="Times New Roman" w:hAnsi="Times New Roman"/>
                <w:kern w:val="0"/>
                <w:szCs w:val="21"/>
              </w:rPr>
            </w:pPr>
          </w:p>
        </w:tc>
        <w:tc>
          <w:tcPr>
            <w:tcW w:w="580" w:type="pct"/>
            <w:vAlign w:val="center"/>
          </w:tcPr>
          <w:p w14:paraId="0513C0E3" w14:textId="77777777" w:rsidR="00072162" w:rsidRPr="00237D7D" w:rsidRDefault="00072162" w:rsidP="007111F0">
            <w:pPr>
              <w:spacing w:line="240" w:lineRule="exact"/>
              <w:jc w:val="center"/>
              <w:rPr>
                <w:rFonts w:ascii="Times New Roman" w:hAnsi="Times New Roman"/>
                <w:kern w:val="0"/>
                <w:szCs w:val="21"/>
              </w:rPr>
            </w:pPr>
          </w:p>
        </w:tc>
        <w:tc>
          <w:tcPr>
            <w:tcW w:w="1773" w:type="pct"/>
            <w:vAlign w:val="center"/>
          </w:tcPr>
          <w:p w14:paraId="61DB826E" w14:textId="77777777" w:rsidR="00072162" w:rsidRPr="00237D7D" w:rsidRDefault="00072162" w:rsidP="007111F0">
            <w:pPr>
              <w:spacing w:line="240" w:lineRule="exact"/>
              <w:jc w:val="center"/>
              <w:rPr>
                <w:rFonts w:ascii="Times New Roman" w:hAnsi="Times New Roman"/>
                <w:kern w:val="0"/>
                <w:szCs w:val="21"/>
              </w:rPr>
            </w:pPr>
          </w:p>
        </w:tc>
      </w:tr>
      <w:tr w:rsidR="00237D7D" w:rsidRPr="00237D7D" w14:paraId="3743A468" w14:textId="77777777" w:rsidTr="007111F0">
        <w:trPr>
          <w:trHeight w:val="425"/>
          <w:jc w:val="center"/>
        </w:trPr>
        <w:tc>
          <w:tcPr>
            <w:tcW w:w="1956" w:type="pct"/>
            <w:vAlign w:val="center"/>
          </w:tcPr>
          <w:p w14:paraId="33038ECA"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区县局</w:t>
            </w:r>
          </w:p>
        </w:tc>
        <w:tc>
          <w:tcPr>
            <w:tcW w:w="690" w:type="pct"/>
            <w:vAlign w:val="center"/>
          </w:tcPr>
          <w:p w14:paraId="2A89B7B2" w14:textId="77777777" w:rsidR="00072162" w:rsidRPr="00237D7D" w:rsidRDefault="00072162" w:rsidP="007111F0">
            <w:pPr>
              <w:spacing w:line="240" w:lineRule="exact"/>
              <w:jc w:val="center"/>
              <w:rPr>
                <w:rFonts w:ascii="Times New Roman" w:hAnsi="Times New Roman"/>
                <w:kern w:val="0"/>
                <w:szCs w:val="21"/>
              </w:rPr>
            </w:pPr>
          </w:p>
        </w:tc>
        <w:tc>
          <w:tcPr>
            <w:tcW w:w="580" w:type="pct"/>
            <w:vAlign w:val="center"/>
          </w:tcPr>
          <w:p w14:paraId="0058F91E" w14:textId="77777777" w:rsidR="00072162" w:rsidRPr="00237D7D" w:rsidRDefault="00072162" w:rsidP="007111F0">
            <w:pPr>
              <w:spacing w:line="240" w:lineRule="exact"/>
              <w:jc w:val="center"/>
              <w:rPr>
                <w:rFonts w:ascii="Times New Roman" w:hAnsi="Times New Roman"/>
                <w:kern w:val="0"/>
                <w:szCs w:val="21"/>
              </w:rPr>
            </w:pPr>
          </w:p>
        </w:tc>
        <w:tc>
          <w:tcPr>
            <w:tcW w:w="1773" w:type="pct"/>
            <w:vAlign w:val="center"/>
          </w:tcPr>
          <w:p w14:paraId="70599204" w14:textId="77777777" w:rsidR="00072162" w:rsidRPr="00237D7D" w:rsidRDefault="00072162" w:rsidP="007111F0">
            <w:pPr>
              <w:spacing w:line="240" w:lineRule="exact"/>
              <w:jc w:val="center"/>
              <w:rPr>
                <w:rFonts w:ascii="Times New Roman" w:hAnsi="Times New Roman"/>
                <w:kern w:val="0"/>
                <w:szCs w:val="21"/>
              </w:rPr>
            </w:pPr>
          </w:p>
        </w:tc>
      </w:tr>
      <w:tr w:rsidR="00237D7D" w:rsidRPr="00237D7D" w14:paraId="6A9AD2D0" w14:textId="77777777" w:rsidTr="007111F0">
        <w:trPr>
          <w:trHeight w:val="425"/>
          <w:jc w:val="center"/>
        </w:trPr>
        <w:tc>
          <w:tcPr>
            <w:tcW w:w="1956" w:type="pct"/>
            <w:vAlign w:val="center"/>
          </w:tcPr>
          <w:p w14:paraId="390702DF"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供电所</w:t>
            </w:r>
          </w:p>
        </w:tc>
        <w:tc>
          <w:tcPr>
            <w:tcW w:w="690" w:type="pct"/>
            <w:vAlign w:val="center"/>
          </w:tcPr>
          <w:p w14:paraId="5D05FDBA" w14:textId="77777777" w:rsidR="00072162" w:rsidRPr="00237D7D" w:rsidRDefault="00072162" w:rsidP="007111F0">
            <w:pPr>
              <w:spacing w:line="240" w:lineRule="exact"/>
              <w:jc w:val="center"/>
              <w:rPr>
                <w:rFonts w:ascii="Times New Roman" w:hAnsi="Times New Roman"/>
                <w:kern w:val="0"/>
                <w:szCs w:val="21"/>
              </w:rPr>
            </w:pPr>
          </w:p>
        </w:tc>
        <w:tc>
          <w:tcPr>
            <w:tcW w:w="580" w:type="pct"/>
            <w:vAlign w:val="center"/>
          </w:tcPr>
          <w:p w14:paraId="49E3A4CF" w14:textId="77777777" w:rsidR="00072162" w:rsidRPr="00237D7D" w:rsidRDefault="00072162" w:rsidP="007111F0">
            <w:pPr>
              <w:spacing w:line="240" w:lineRule="exact"/>
              <w:jc w:val="center"/>
              <w:rPr>
                <w:rFonts w:ascii="Times New Roman" w:hAnsi="Times New Roman"/>
                <w:kern w:val="0"/>
                <w:szCs w:val="21"/>
              </w:rPr>
            </w:pPr>
          </w:p>
        </w:tc>
        <w:tc>
          <w:tcPr>
            <w:tcW w:w="1773" w:type="pct"/>
            <w:vAlign w:val="center"/>
          </w:tcPr>
          <w:p w14:paraId="3D3663AE" w14:textId="77777777" w:rsidR="00072162" w:rsidRPr="00237D7D" w:rsidRDefault="00072162" w:rsidP="007111F0">
            <w:pPr>
              <w:spacing w:line="240" w:lineRule="exact"/>
              <w:jc w:val="center"/>
              <w:rPr>
                <w:rFonts w:ascii="Times New Roman" w:hAnsi="Times New Roman"/>
                <w:kern w:val="0"/>
                <w:szCs w:val="21"/>
              </w:rPr>
            </w:pPr>
          </w:p>
        </w:tc>
      </w:tr>
      <w:tr w:rsidR="00237D7D" w:rsidRPr="00237D7D" w14:paraId="10308490" w14:textId="77777777" w:rsidTr="007111F0">
        <w:trPr>
          <w:trHeight w:val="425"/>
          <w:jc w:val="center"/>
        </w:trPr>
        <w:tc>
          <w:tcPr>
            <w:tcW w:w="1956" w:type="pct"/>
            <w:vAlign w:val="center"/>
          </w:tcPr>
          <w:p w14:paraId="50967624"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用户编号</w:t>
            </w:r>
          </w:p>
        </w:tc>
        <w:tc>
          <w:tcPr>
            <w:tcW w:w="690" w:type="pct"/>
            <w:vAlign w:val="center"/>
          </w:tcPr>
          <w:p w14:paraId="373F113B" w14:textId="77777777" w:rsidR="00072162" w:rsidRPr="00237D7D" w:rsidRDefault="00072162" w:rsidP="007111F0">
            <w:pPr>
              <w:spacing w:line="240" w:lineRule="exact"/>
              <w:jc w:val="center"/>
              <w:rPr>
                <w:rFonts w:ascii="Times New Roman" w:hAnsi="Times New Roman"/>
                <w:kern w:val="0"/>
                <w:szCs w:val="21"/>
              </w:rPr>
            </w:pPr>
          </w:p>
        </w:tc>
        <w:tc>
          <w:tcPr>
            <w:tcW w:w="580" w:type="pct"/>
            <w:vAlign w:val="center"/>
          </w:tcPr>
          <w:p w14:paraId="0984C939" w14:textId="77777777" w:rsidR="00072162" w:rsidRPr="00237D7D" w:rsidRDefault="00072162" w:rsidP="007111F0">
            <w:pPr>
              <w:spacing w:line="240" w:lineRule="exact"/>
              <w:jc w:val="center"/>
              <w:rPr>
                <w:rFonts w:ascii="Times New Roman" w:hAnsi="Times New Roman"/>
                <w:kern w:val="0"/>
                <w:szCs w:val="21"/>
              </w:rPr>
            </w:pPr>
          </w:p>
        </w:tc>
        <w:tc>
          <w:tcPr>
            <w:tcW w:w="1773" w:type="pct"/>
            <w:vAlign w:val="center"/>
          </w:tcPr>
          <w:p w14:paraId="46283971" w14:textId="77777777" w:rsidR="00072162" w:rsidRPr="00237D7D" w:rsidRDefault="00072162" w:rsidP="007111F0">
            <w:pPr>
              <w:spacing w:line="240" w:lineRule="exact"/>
              <w:jc w:val="center"/>
              <w:rPr>
                <w:rFonts w:ascii="Times New Roman" w:hAnsi="Times New Roman"/>
                <w:kern w:val="0"/>
                <w:szCs w:val="21"/>
              </w:rPr>
            </w:pPr>
          </w:p>
        </w:tc>
      </w:tr>
      <w:tr w:rsidR="00237D7D" w:rsidRPr="00237D7D" w14:paraId="173933C2" w14:textId="77777777" w:rsidTr="007111F0">
        <w:trPr>
          <w:trHeight w:val="425"/>
          <w:jc w:val="center"/>
        </w:trPr>
        <w:tc>
          <w:tcPr>
            <w:tcW w:w="1956" w:type="pct"/>
            <w:vAlign w:val="center"/>
          </w:tcPr>
          <w:p w14:paraId="305A39FE"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用户名称</w:t>
            </w:r>
          </w:p>
        </w:tc>
        <w:tc>
          <w:tcPr>
            <w:tcW w:w="690" w:type="pct"/>
            <w:vAlign w:val="center"/>
          </w:tcPr>
          <w:p w14:paraId="106F8929" w14:textId="77777777" w:rsidR="00072162" w:rsidRPr="00237D7D" w:rsidRDefault="00072162" w:rsidP="007111F0">
            <w:pPr>
              <w:spacing w:line="240" w:lineRule="exact"/>
              <w:jc w:val="center"/>
              <w:rPr>
                <w:rFonts w:ascii="Times New Roman" w:hAnsi="Times New Roman"/>
                <w:kern w:val="0"/>
                <w:szCs w:val="21"/>
              </w:rPr>
            </w:pPr>
          </w:p>
        </w:tc>
        <w:tc>
          <w:tcPr>
            <w:tcW w:w="580" w:type="pct"/>
            <w:vAlign w:val="center"/>
          </w:tcPr>
          <w:p w14:paraId="21EDB31A" w14:textId="77777777" w:rsidR="00072162" w:rsidRPr="00237D7D" w:rsidRDefault="00072162" w:rsidP="007111F0">
            <w:pPr>
              <w:spacing w:line="240" w:lineRule="exact"/>
              <w:jc w:val="center"/>
              <w:rPr>
                <w:rFonts w:ascii="Times New Roman" w:hAnsi="Times New Roman"/>
                <w:kern w:val="0"/>
                <w:szCs w:val="21"/>
              </w:rPr>
            </w:pPr>
          </w:p>
        </w:tc>
        <w:tc>
          <w:tcPr>
            <w:tcW w:w="1773" w:type="pct"/>
            <w:vAlign w:val="center"/>
          </w:tcPr>
          <w:p w14:paraId="36FCB1AE" w14:textId="77777777" w:rsidR="00072162" w:rsidRPr="00237D7D" w:rsidRDefault="00072162" w:rsidP="007111F0">
            <w:pPr>
              <w:spacing w:line="240" w:lineRule="exact"/>
              <w:jc w:val="center"/>
              <w:rPr>
                <w:rFonts w:ascii="Times New Roman" w:hAnsi="Times New Roman"/>
                <w:kern w:val="0"/>
                <w:szCs w:val="21"/>
              </w:rPr>
            </w:pPr>
          </w:p>
        </w:tc>
      </w:tr>
      <w:tr w:rsidR="00237D7D" w:rsidRPr="00237D7D" w14:paraId="64404AE6" w14:textId="77777777" w:rsidTr="007111F0">
        <w:trPr>
          <w:trHeight w:val="425"/>
          <w:jc w:val="center"/>
        </w:trPr>
        <w:tc>
          <w:tcPr>
            <w:tcW w:w="1956" w:type="pct"/>
            <w:vAlign w:val="center"/>
          </w:tcPr>
          <w:p w14:paraId="08836143"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用户状态</w:t>
            </w:r>
          </w:p>
        </w:tc>
        <w:tc>
          <w:tcPr>
            <w:tcW w:w="690" w:type="pct"/>
            <w:vAlign w:val="center"/>
          </w:tcPr>
          <w:p w14:paraId="3336FB44" w14:textId="77777777" w:rsidR="00072162" w:rsidRPr="00237D7D" w:rsidRDefault="00072162" w:rsidP="007111F0">
            <w:pPr>
              <w:spacing w:line="240" w:lineRule="exact"/>
              <w:jc w:val="center"/>
              <w:rPr>
                <w:rFonts w:ascii="Times New Roman" w:hAnsi="Times New Roman"/>
                <w:kern w:val="0"/>
                <w:szCs w:val="21"/>
              </w:rPr>
            </w:pPr>
          </w:p>
        </w:tc>
        <w:tc>
          <w:tcPr>
            <w:tcW w:w="580" w:type="pct"/>
            <w:vAlign w:val="center"/>
          </w:tcPr>
          <w:p w14:paraId="5F5234D2" w14:textId="77777777" w:rsidR="00072162" w:rsidRPr="00237D7D" w:rsidRDefault="00072162" w:rsidP="007111F0">
            <w:pPr>
              <w:spacing w:line="240" w:lineRule="exact"/>
              <w:jc w:val="center"/>
              <w:rPr>
                <w:rFonts w:ascii="Times New Roman" w:hAnsi="Times New Roman"/>
                <w:kern w:val="0"/>
                <w:szCs w:val="21"/>
              </w:rPr>
            </w:pPr>
          </w:p>
        </w:tc>
        <w:tc>
          <w:tcPr>
            <w:tcW w:w="1773" w:type="pct"/>
            <w:vAlign w:val="center"/>
          </w:tcPr>
          <w:p w14:paraId="6FC14350" w14:textId="77777777" w:rsidR="00072162" w:rsidRPr="00237D7D" w:rsidRDefault="00072162" w:rsidP="007111F0">
            <w:pPr>
              <w:spacing w:line="240" w:lineRule="exact"/>
              <w:jc w:val="center"/>
              <w:rPr>
                <w:rFonts w:ascii="Times New Roman" w:hAnsi="Times New Roman"/>
                <w:kern w:val="0"/>
                <w:szCs w:val="21"/>
              </w:rPr>
            </w:pPr>
          </w:p>
        </w:tc>
      </w:tr>
      <w:tr w:rsidR="00237D7D" w:rsidRPr="00237D7D" w14:paraId="2856EB64" w14:textId="77777777" w:rsidTr="007111F0">
        <w:trPr>
          <w:trHeight w:val="425"/>
          <w:jc w:val="center"/>
        </w:trPr>
        <w:tc>
          <w:tcPr>
            <w:tcW w:w="1956" w:type="pct"/>
            <w:vAlign w:val="center"/>
          </w:tcPr>
          <w:p w14:paraId="118636B2"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用户类别</w:t>
            </w:r>
          </w:p>
        </w:tc>
        <w:tc>
          <w:tcPr>
            <w:tcW w:w="690" w:type="pct"/>
            <w:vAlign w:val="center"/>
          </w:tcPr>
          <w:p w14:paraId="64ECF5AC" w14:textId="77777777" w:rsidR="00072162" w:rsidRPr="00237D7D" w:rsidRDefault="00072162" w:rsidP="007111F0">
            <w:pPr>
              <w:spacing w:line="240" w:lineRule="exact"/>
              <w:jc w:val="center"/>
              <w:rPr>
                <w:rFonts w:ascii="Times New Roman" w:hAnsi="Times New Roman"/>
                <w:kern w:val="0"/>
                <w:szCs w:val="21"/>
              </w:rPr>
            </w:pPr>
          </w:p>
        </w:tc>
        <w:tc>
          <w:tcPr>
            <w:tcW w:w="580" w:type="pct"/>
            <w:vAlign w:val="center"/>
          </w:tcPr>
          <w:p w14:paraId="7199AB5C" w14:textId="77777777" w:rsidR="00072162" w:rsidRPr="00237D7D" w:rsidRDefault="00072162" w:rsidP="007111F0">
            <w:pPr>
              <w:spacing w:line="240" w:lineRule="exact"/>
              <w:jc w:val="center"/>
              <w:rPr>
                <w:rFonts w:ascii="Times New Roman" w:hAnsi="Times New Roman"/>
                <w:kern w:val="0"/>
                <w:szCs w:val="21"/>
              </w:rPr>
            </w:pPr>
          </w:p>
        </w:tc>
        <w:tc>
          <w:tcPr>
            <w:tcW w:w="1773" w:type="pct"/>
            <w:vAlign w:val="center"/>
          </w:tcPr>
          <w:p w14:paraId="2F4FED7F" w14:textId="77777777" w:rsidR="00072162" w:rsidRPr="00237D7D" w:rsidRDefault="00072162" w:rsidP="007111F0">
            <w:pPr>
              <w:spacing w:line="240" w:lineRule="exact"/>
              <w:jc w:val="center"/>
              <w:rPr>
                <w:rFonts w:ascii="Times New Roman" w:hAnsi="Times New Roman"/>
                <w:kern w:val="0"/>
                <w:szCs w:val="21"/>
              </w:rPr>
            </w:pPr>
          </w:p>
        </w:tc>
      </w:tr>
      <w:tr w:rsidR="00237D7D" w:rsidRPr="00237D7D" w14:paraId="530789FC" w14:textId="77777777" w:rsidTr="007111F0">
        <w:trPr>
          <w:trHeight w:val="425"/>
          <w:jc w:val="center"/>
        </w:trPr>
        <w:tc>
          <w:tcPr>
            <w:tcW w:w="1956" w:type="pct"/>
            <w:vAlign w:val="center"/>
          </w:tcPr>
          <w:p w14:paraId="29913565"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电压等级</w:t>
            </w:r>
          </w:p>
        </w:tc>
        <w:tc>
          <w:tcPr>
            <w:tcW w:w="690" w:type="pct"/>
            <w:vAlign w:val="center"/>
          </w:tcPr>
          <w:p w14:paraId="42BA23E8" w14:textId="77777777" w:rsidR="00072162" w:rsidRPr="00237D7D" w:rsidRDefault="00072162" w:rsidP="007111F0">
            <w:pPr>
              <w:spacing w:line="240" w:lineRule="exact"/>
              <w:jc w:val="center"/>
              <w:rPr>
                <w:rFonts w:ascii="Times New Roman" w:hAnsi="Times New Roman"/>
                <w:kern w:val="0"/>
                <w:szCs w:val="21"/>
              </w:rPr>
            </w:pPr>
          </w:p>
        </w:tc>
        <w:tc>
          <w:tcPr>
            <w:tcW w:w="580" w:type="pct"/>
            <w:vAlign w:val="center"/>
          </w:tcPr>
          <w:p w14:paraId="7A00484E"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kV</w:t>
            </w:r>
          </w:p>
        </w:tc>
        <w:tc>
          <w:tcPr>
            <w:tcW w:w="1773" w:type="pct"/>
            <w:vAlign w:val="center"/>
          </w:tcPr>
          <w:p w14:paraId="77E2CE0C" w14:textId="77777777" w:rsidR="00072162" w:rsidRPr="00237D7D" w:rsidRDefault="00072162" w:rsidP="007111F0">
            <w:pPr>
              <w:spacing w:line="240" w:lineRule="exact"/>
              <w:jc w:val="center"/>
              <w:rPr>
                <w:rFonts w:ascii="Times New Roman" w:hAnsi="Times New Roman"/>
                <w:kern w:val="0"/>
                <w:szCs w:val="21"/>
              </w:rPr>
            </w:pPr>
          </w:p>
        </w:tc>
      </w:tr>
      <w:tr w:rsidR="00237D7D" w:rsidRPr="00237D7D" w14:paraId="284D323F" w14:textId="77777777" w:rsidTr="007111F0">
        <w:trPr>
          <w:trHeight w:val="425"/>
          <w:jc w:val="center"/>
        </w:trPr>
        <w:tc>
          <w:tcPr>
            <w:tcW w:w="1956" w:type="pct"/>
            <w:vAlign w:val="center"/>
          </w:tcPr>
          <w:p w14:paraId="63456A7A"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所属厂站</w:t>
            </w:r>
          </w:p>
        </w:tc>
        <w:tc>
          <w:tcPr>
            <w:tcW w:w="690" w:type="pct"/>
            <w:vAlign w:val="center"/>
          </w:tcPr>
          <w:p w14:paraId="7912B3AB" w14:textId="77777777" w:rsidR="00072162" w:rsidRPr="00237D7D" w:rsidRDefault="00072162" w:rsidP="007111F0">
            <w:pPr>
              <w:spacing w:line="240" w:lineRule="exact"/>
              <w:jc w:val="center"/>
              <w:rPr>
                <w:rFonts w:ascii="Times New Roman" w:hAnsi="Times New Roman"/>
                <w:kern w:val="0"/>
                <w:szCs w:val="21"/>
              </w:rPr>
            </w:pPr>
          </w:p>
        </w:tc>
        <w:tc>
          <w:tcPr>
            <w:tcW w:w="580" w:type="pct"/>
            <w:vAlign w:val="center"/>
          </w:tcPr>
          <w:p w14:paraId="5D838FCB" w14:textId="77777777" w:rsidR="00072162" w:rsidRPr="00237D7D" w:rsidRDefault="00072162" w:rsidP="007111F0">
            <w:pPr>
              <w:spacing w:line="240" w:lineRule="exact"/>
              <w:jc w:val="center"/>
              <w:rPr>
                <w:rFonts w:ascii="Times New Roman" w:hAnsi="Times New Roman"/>
                <w:kern w:val="0"/>
                <w:szCs w:val="21"/>
              </w:rPr>
            </w:pPr>
          </w:p>
        </w:tc>
        <w:tc>
          <w:tcPr>
            <w:tcW w:w="1773" w:type="pct"/>
            <w:vAlign w:val="center"/>
          </w:tcPr>
          <w:p w14:paraId="1B305583" w14:textId="77777777" w:rsidR="00072162" w:rsidRPr="00237D7D" w:rsidRDefault="00072162" w:rsidP="007111F0">
            <w:pPr>
              <w:spacing w:line="240" w:lineRule="exact"/>
              <w:jc w:val="center"/>
              <w:rPr>
                <w:rFonts w:ascii="Times New Roman" w:hAnsi="Times New Roman"/>
                <w:kern w:val="0"/>
                <w:szCs w:val="21"/>
              </w:rPr>
            </w:pPr>
          </w:p>
        </w:tc>
      </w:tr>
      <w:tr w:rsidR="00237D7D" w:rsidRPr="00237D7D" w14:paraId="04BA2A85" w14:textId="77777777" w:rsidTr="007111F0">
        <w:trPr>
          <w:trHeight w:val="425"/>
          <w:jc w:val="center"/>
        </w:trPr>
        <w:tc>
          <w:tcPr>
            <w:tcW w:w="1956" w:type="pct"/>
            <w:vAlign w:val="center"/>
          </w:tcPr>
          <w:p w14:paraId="348D6272"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所属厂站</w:t>
            </w:r>
            <w:proofErr w:type="spellStart"/>
            <w:r w:rsidRPr="00237D7D">
              <w:rPr>
                <w:rFonts w:ascii="Times New Roman" w:hAnsi="Times New Roman"/>
                <w:kern w:val="0"/>
                <w:szCs w:val="21"/>
              </w:rPr>
              <w:t>gisid</w:t>
            </w:r>
            <w:proofErr w:type="spellEnd"/>
          </w:p>
        </w:tc>
        <w:tc>
          <w:tcPr>
            <w:tcW w:w="690" w:type="pct"/>
            <w:vAlign w:val="center"/>
          </w:tcPr>
          <w:p w14:paraId="2F0674CD" w14:textId="77777777" w:rsidR="00072162" w:rsidRPr="00237D7D" w:rsidRDefault="00072162" w:rsidP="007111F0">
            <w:pPr>
              <w:spacing w:line="240" w:lineRule="exact"/>
              <w:jc w:val="center"/>
              <w:rPr>
                <w:rFonts w:ascii="Times New Roman" w:hAnsi="Times New Roman"/>
                <w:kern w:val="0"/>
                <w:szCs w:val="21"/>
              </w:rPr>
            </w:pPr>
          </w:p>
        </w:tc>
        <w:tc>
          <w:tcPr>
            <w:tcW w:w="580" w:type="pct"/>
            <w:vAlign w:val="center"/>
          </w:tcPr>
          <w:p w14:paraId="25BB9798" w14:textId="77777777" w:rsidR="00072162" w:rsidRPr="00237D7D" w:rsidRDefault="00072162" w:rsidP="007111F0">
            <w:pPr>
              <w:spacing w:line="240" w:lineRule="exact"/>
              <w:jc w:val="center"/>
              <w:rPr>
                <w:rFonts w:ascii="Times New Roman" w:hAnsi="Times New Roman"/>
                <w:kern w:val="0"/>
                <w:szCs w:val="21"/>
              </w:rPr>
            </w:pPr>
          </w:p>
        </w:tc>
        <w:tc>
          <w:tcPr>
            <w:tcW w:w="1773" w:type="pct"/>
            <w:vAlign w:val="center"/>
          </w:tcPr>
          <w:p w14:paraId="28B361C2" w14:textId="77777777" w:rsidR="00072162" w:rsidRPr="00237D7D" w:rsidRDefault="00072162" w:rsidP="007111F0">
            <w:pPr>
              <w:spacing w:line="240" w:lineRule="exact"/>
              <w:jc w:val="center"/>
              <w:rPr>
                <w:rFonts w:ascii="Times New Roman" w:hAnsi="Times New Roman"/>
                <w:kern w:val="0"/>
                <w:szCs w:val="21"/>
              </w:rPr>
            </w:pPr>
          </w:p>
        </w:tc>
      </w:tr>
      <w:tr w:rsidR="00237D7D" w:rsidRPr="00237D7D" w14:paraId="0EC44964" w14:textId="77777777" w:rsidTr="007111F0">
        <w:trPr>
          <w:trHeight w:val="425"/>
          <w:jc w:val="center"/>
        </w:trPr>
        <w:tc>
          <w:tcPr>
            <w:tcW w:w="1956" w:type="pct"/>
            <w:vAlign w:val="center"/>
          </w:tcPr>
          <w:p w14:paraId="74FDD807"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所属母线</w:t>
            </w:r>
          </w:p>
        </w:tc>
        <w:tc>
          <w:tcPr>
            <w:tcW w:w="690" w:type="pct"/>
            <w:vAlign w:val="center"/>
          </w:tcPr>
          <w:p w14:paraId="495568B9" w14:textId="77777777" w:rsidR="00072162" w:rsidRPr="00237D7D" w:rsidRDefault="00072162" w:rsidP="007111F0">
            <w:pPr>
              <w:spacing w:line="240" w:lineRule="exact"/>
              <w:jc w:val="center"/>
              <w:rPr>
                <w:rFonts w:ascii="Times New Roman" w:hAnsi="Times New Roman"/>
                <w:kern w:val="0"/>
                <w:szCs w:val="21"/>
              </w:rPr>
            </w:pPr>
          </w:p>
        </w:tc>
        <w:tc>
          <w:tcPr>
            <w:tcW w:w="580" w:type="pct"/>
            <w:vAlign w:val="center"/>
          </w:tcPr>
          <w:p w14:paraId="6C9F5580" w14:textId="77777777" w:rsidR="00072162" w:rsidRPr="00237D7D" w:rsidRDefault="00072162" w:rsidP="007111F0">
            <w:pPr>
              <w:spacing w:line="240" w:lineRule="exact"/>
              <w:jc w:val="center"/>
              <w:rPr>
                <w:rFonts w:ascii="Times New Roman" w:hAnsi="Times New Roman"/>
                <w:kern w:val="0"/>
                <w:szCs w:val="21"/>
              </w:rPr>
            </w:pPr>
          </w:p>
        </w:tc>
        <w:tc>
          <w:tcPr>
            <w:tcW w:w="1773" w:type="pct"/>
            <w:vAlign w:val="center"/>
          </w:tcPr>
          <w:p w14:paraId="379FF69A" w14:textId="77777777" w:rsidR="00072162" w:rsidRPr="00237D7D" w:rsidRDefault="00072162" w:rsidP="007111F0">
            <w:pPr>
              <w:spacing w:line="240" w:lineRule="exact"/>
              <w:jc w:val="center"/>
              <w:rPr>
                <w:rFonts w:ascii="Times New Roman" w:hAnsi="Times New Roman"/>
                <w:kern w:val="0"/>
                <w:szCs w:val="21"/>
              </w:rPr>
            </w:pPr>
          </w:p>
        </w:tc>
      </w:tr>
      <w:tr w:rsidR="00237D7D" w:rsidRPr="00237D7D" w14:paraId="2F935D28" w14:textId="77777777" w:rsidTr="007111F0">
        <w:trPr>
          <w:trHeight w:val="425"/>
          <w:jc w:val="center"/>
        </w:trPr>
        <w:tc>
          <w:tcPr>
            <w:tcW w:w="1956" w:type="pct"/>
            <w:vAlign w:val="center"/>
          </w:tcPr>
          <w:p w14:paraId="1B4033D5"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所属母线</w:t>
            </w:r>
            <w:proofErr w:type="spellStart"/>
            <w:r w:rsidRPr="00237D7D">
              <w:rPr>
                <w:rFonts w:ascii="Times New Roman" w:hAnsi="Times New Roman"/>
                <w:kern w:val="0"/>
                <w:szCs w:val="21"/>
              </w:rPr>
              <w:t>gisid</w:t>
            </w:r>
            <w:proofErr w:type="spellEnd"/>
          </w:p>
        </w:tc>
        <w:tc>
          <w:tcPr>
            <w:tcW w:w="690" w:type="pct"/>
            <w:vAlign w:val="center"/>
          </w:tcPr>
          <w:p w14:paraId="09113631" w14:textId="77777777" w:rsidR="00072162" w:rsidRPr="00237D7D" w:rsidRDefault="00072162" w:rsidP="007111F0">
            <w:pPr>
              <w:spacing w:line="240" w:lineRule="exact"/>
              <w:jc w:val="center"/>
              <w:rPr>
                <w:rFonts w:ascii="Times New Roman" w:hAnsi="Times New Roman"/>
                <w:kern w:val="0"/>
                <w:szCs w:val="21"/>
              </w:rPr>
            </w:pPr>
          </w:p>
        </w:tc>
        <w:tc>
          <w:tcPr>
            <w:tcW w:w="580" w:type="pct"/>
            <w:vAlign w:val="center"/>
          </w:tcPr>
          <w:p w14:paraId="7458B809" w14:textId="77777777" w:rsidR="00072162" w:rsidRPr="00237D7D" w:rsidRDefault="00072162" w:rsidP="007111F0">
            <w:pPr>
              <w:spacing w:line="240" w:lineRule="exact"/>
              <w:jc w:val="center"/>
              <w:rPr>
                <w:rFonts w:ascii="Times New Roman" w:hAnsi="Times New Roman"/>
                <w:kern w:val="0"/>
                <w:szCs w:val="21"/>
              </w:rPr>
            </w:pPr>
          </w:p>
        </w:tc>
        <w:tc>
          <w:tcPr>
            <w:tcW w:w="1773" w:type="pct"/>
            <w:vAlign w:val="center"/>
          </w:tcPr>
          <w:p w14:paraId="0A9920FE" w14:textId="77777777" w:rsidR="00072162" w:rsidRPr="00237D7D" w:rsidRDefault="00072162" w:rsidP="007111F0">
            <w:pPr>
              <w:spacing w:line="240" w:lineRule="exact"/>
              <w:jc w:val="center"/>
              <w:rPr>
                <w:rFonts w:ascii="Times New Roman" w:hAnsi="Times New Roman"/>
                <w:kern w:val="0"/>
                <w:szCs w:val="21"/>
              </w:rPr>
            </w:pPr>
          </w:p>
        </w:tc>
      </w:tr>
      <w:tr w:rsidR="00237D7D" w:rsidRPr="00237D7D" w14:paraId="4F694E10" w14:textId="77777777" w:rsidTr="007111F0">
        <w:trPr>
          <w:trHeight w:val="425"/>
          <w:jc w:val="center"/>
        </w:trPr>
        <w:tc>
          <w:tcPr>
            <w:tcW w:w="1956" w:type="pct"/>
            <w:vAlign w:val="center"/>
          </w:tcPr>
          <w:p w14:paraId="436999CD"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所属线路</w:t>
            </w:r>
          </w:p>
        </w:tc>
        <w:tc>
          <w:tcPr>
            <w:tcW w:w="690" w:type="pct"/>
            <w:vAlign w:val="center"/>
          </w:tcPr>
          <w:p w14:paraId="453E383F" w14:textId="77777777" w:rsidR="00072162" w:rsidRPr="00237D7D" w:rsidRDefault="00072162" w:rsidP="007111F0">
            <w:pPr>
              <w:spacing w:line="240" w:lineRule="exact"/>
              <w:jc w:val="center"/>
              <w:rPr>
                <w:rFonts w:ascii="Times New Roman" w:hAnsi="Times New Roman"/>
                <w:kern w:val="0"/>
                <w:szCs w:val="21"/>
              </w:rPr>
            </w:pPr>
          </w:p>
        </w:tc>
        <w:tc>
          <w:tcPr>
            <w:tcW w:w="580" w:type="pct"/>
            <w:vAlign w:val="center"/>
          </w:tcPr>
          <w:p w14:paraId="7F009C81" w14:textId="77777777" w:rsidR="00072162" w:rsidRPr="00237D7D" w:rsidRDefault="00072162" w:rsidP="007111F0">
            <w:pPr>
              <w:spacing w:line="240" w:lineRule="exact"/>
              <w:jc w:val="center"/>
              <w:rPr>
                <w:rFonts w:ascii="Times New Roman" w:hAnsi="Times New Roman"/>
                <w:kern w:val="0"/>
                <w:szCs w:val="21"/>
              </w:rPr>
            </w:pPr>
          </w:p>
        </w:tc>
        <w:tc>
          <w:tcPr>
            <w:tcW w:w="1773" w:type="pct"/>
            <w:vAlign w:val="center"/>
          </w:tcPr>
          <w:p w14:paraId="5580F5FA" w14:textId="77777777" w:rsidR="00072162" w:rsidRPr="00237D7D" w:rsidRDefault="00072162" w:rsidP="007111F0">
            <w:pPr>
              <w:spacing w:line="240" w:lineRule="exact"/>
              <w:jc w:val="center"/>
              <w:rPr>
                <w:rFonts w:ascii="Times New Roman" w:hAnsi="Times New Roman"/>
                <w:kern w:val="0"/>
                <w:szCs w:val="21"/>
              </w:rPr>
            </w:pPr>
          </w:p>
        </w:tc>
      </w:tr>
      <w:tr w:rsidR="00237D7D" w:rsidRPr="00237D7D" w14:paraId="10861EF5" w14:textId="77777777" w:rsidTr="007111F0">
        <w:trPr>
          <w:trHeight w:val="425"/>
          <w:jc w:val="center"/>
        </w:trPr>
        <w:tc>
          <w:tcPr>
            <w:tcW w:w="1956" w:type="pct"/>
            <w:vAlign w:val="center"/>
          </w:tcPr>
          <w:p w14:paraId="15E49847"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所属线路</w:t>
            </w:r>
            <w:proofErr w:type="spellStart"/>
            <w:r w:rsidRPr="00237D7D">
              <w:rPr>
                <w:rFonts w:ascii="Times New Roman" w:hAnsi="Times New Roman"/>
                <w:kern w:val="0"/>
                <w:szCs w:val="21"/>
              </w:rPr>
              <w:t>gisid</w:t>
            </w:r>
            <w:proofErr w:type="spellEnd"/>
          </w:p>
        </w:tc>
        <w:tc>
          <w:tcPr>
            <w:tcW w:w="690" w:type="pct"/>
            <w:vAlign w:val="center"/>
          </w:tcPr>
          <w:p w14:paraId="7DB294CF" w14:textId="77777777" w:rsidR="00072162" w:rsidRPr="00237D7D" w:rsidRDefault="00072162" w:rsidP="007111F0">
            <w:pPr>
              <w:spacing w:line="240" w:lineRule="exact"/>
              <w:jc w:val="center"/>
              <w:rPr>
                <w:rFonts w:ascii="Times New Roman" w:hAnsi="Times New Roman"/>
                <w:kern w:val="0"/>
                <w:szCs w:val="21"/>
              </w:rPr>
            </w:pPr>
          </w:p>
        </w:tc>
        <w:tc>
          <w:tcPr>
            <w:tcW w:w="580" w:type="pct"/>
            <w:vAlign w:val="center"/>
          </w:tcPr>
          <w:p w14:paraId="4703D22B" w14:textId="77777777" w:rsidR="00072162" w:rsidRPr="00237D7D" w:rsidRDefault="00072162" w:rsidP="007111F0">
            <w:pPr>
              <w:spacing w:line="240" w:lineRule="exact"/>
              <w:jc w:val="center"/>
              <w:rPr>
                <w:rFonts w:ascii="Times New Roman" w:hAnsi="Times New Roman"/>
                <w:kern w:val="0"/>
                <w:szCs w:val="21"/>
              </w:rPr>
            </w:pPr>
          </w:p>
        </w:tc>
        <w:tc>
          <w:tcPr>
            <w:tcW w:w="1773" w:type="pct"/>
            <w:vAlign w:val="center"/>
          </w:tcPr>
          <w:p w14:paraId="78A296F5" w14:textId="77777777" w:rsidR="00072162" w:rsidRPr="00237D7D" w:rsidRDefault="00072162" w:rsidP="007111F0">
            <w:pPr>
              <w:spacing w:line="240" w:lineRule="exact"/>
              <w:jc w:val="center"/>
              <w:rPr>
                <w:rFonts w:ascii="Times New Roman" w:hAnsi="Times New Roman"/>
                <w:kern w:val="0"/>
                <w:szCs w:val="21"/>
              </w:rPr>
            </w:pPr>
          </w:p>
        </w:tc>
      </w:tr>
      <w:tr w:rsidR="00237D7D" w:rsidRPr="00237D7D" w14:paraId="66523298" w14:textId="77777777" w:rsidTr="007111F0">
        <w:trPr>
          <w:trHeight w:val="425"/>
          <w:jc w:val="center"/>
        </w:trPr>
        <w:tc>
          <w:tcPr>
            <w:tcW w:w="1956" w:type="pct"/>
            <w:vAlign w:val="center"/>
          </w:tcPr>
          <w:p w14:paraId="045E4A7D"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所属配变</w:t>
            </w:r>
          </w:p>
        </w:tc>
        <w:tc>
          <w:tcPr>
            <w:tcW w:w="690" w:type="pct"/>
            <w:vAlign w:val="center"/>
          </w:tcPr>
          <w:p w14:paraId="305C5AB4" w14:textId="77777777" w:rsidR="00072162" w:rsidRPr="00237D7D" w:rsidRDefault="00072162" w:rsidP="007111F0">
            <w:pPr>
              <w:spacing w:line="240" w:lineRule="exact"/>
              <w:jc w:val="center"/>
              <w:rPr>
                <w:rFonts w:ascii="Times New Roman" w:hAnsi="Times New Roman"/>
                <w:kern w:val="0"/>
                <w:szCs w:val="21"/>
              </w:rPr>
            </w:pPr>
          </w:p>
        </w:tc>
        <w:tc>
          <w:tcPr>
            <w:tcW w:w="580" w:type="pct"/>
            <w:vAlign w:val="center"/>
          </w:tcPr>
          <w:p w14:paraId="62107531" w14:textId="77777777" w:rsidR="00072162" w:rsidRPr="00237D7D" w:rsidRDefault="00072162" w:rsidP="007111F0">
            <w:pPr>
              <w:spacing w:line="240" w:lineRule="exact"/>
              <w:jc w:val="center"/>
              <w:rPr>
                <w:rFonts w:ascii="Times New Roman" w:hAnsi="Times New Roman"/>
                <w:kern w:val="0"/>
                <w:szCs w:val="21"/>
              </w:rPr>
            </w:pPr>
          </w:p>
        </w:tc>
        <w:tc>
          <w:tcPr>
            <w:tcW w:w="1773" w:type="pct"/>
            <w:vAlign w:val="center"/>
          </w:tcPr>
          <w:p w14:paraId="2C6CD5C8" w14:textId="77777777" w:rsidR="00072162" w:rsidRPr="00237D7D" w:rsidRDefault="00072162" w:rsidP="007111F0">
            <w:pPr>
              <w:spacing w:line="240" w:lineRule="exact"/>
              <w:jc w:val="center"/>
              <w:rPr>
                <w:rFonts w:ascii="Times New Roman" w:hAnsi="Times New Roman"/>
                <w:kern w:val="0"/>
                <w:szCs w:val="21"/>
              </w:rPr>
            </w:pPr>
          </w:p>
        </w:tc>
      </w:tr>
      <w:tr w:rsidR="00237D7D" w:rsidRPr="00237D7D" w14:paraId="3E142C98" w14:textId="77777777" w:rsidTr="007111F0">
        <w:trPr>
          <w:trHeight w:val="425"/>
          <w:jc w:val="center"/>
        </w:trPr>
        <w:tc>
          <w:tcPr>
            <w:tcW w:w="1956" w:type="pct"/>
            <w:vAlign w:val="center"/>
          </w:tcPr>
          <w:p w14:paraId="7A6BE25B"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所属配变</w:t>
            </w:r>
            <w:proofErr w:type="spellStart"/>
            <w:r w:rsidRPr="00237D7D">
              <w:rPr>
                <w:rFonts w:ascii="Times New Roman" w:hAnsi="Times New Roman"/>
                <w:kern w:val="0"/>
                <w:szCs w:val="21"/>
              </w:rPr>
              <w:t>gisid</w:t>
            </w:r>
            <w:proofErr w:type="spellEnd"/>
          </w:p>
        </w:tc>
        <w:tc>
          <w:tcPr>
            <w:tcW w:w="690" w:type="pct"/>
            <w:vAlign w:val="center"/>
          </w:tcPr>
          <w:p w14:paraId="17D7C7E7" w14:textId="77777777" w:rsidR="00072162" w:rsidRPr="00237D7D" w:rsidRDefault="00072162" w:rsidP="007111F0">
            <w:pPr>
              <w:spacing w:line="240" w:lineRule="exact"/>
              <w:jc w:val="center"/>
              <w:rPr>
                <w:rFonts w:ascii="Times New Roman" w:hAnsi="Times New Roman"/>
                <w:kern w:val="0"/>
                <w:szCs w:val="21"/>
              </w:rPr>
            </w:pPr>
          </w:p>
        </w:tc>
        <w:tc>
          <w:tcPr>
            <w:tcW w:w="580" w:type="pct"/>
            <w:vAlign w:val="center"/>
          </w:tcPr>
          <w:p w14:paraId="4C1CB2B9" w14:textId="77777777" w:rsidR="00072162" w:rsidRPr="00237D7D" w:rsidRDefault="00072162" w:rsidP="007111F0">
            <w:pPr>
              <w:spacing w:line="240" w:lineRule="exact"/>
              <w:jc w:val="center"/>
              <w:rPr>
                <w:rFonts w:ascii="Times New Roman" w:hAnsi="Times New Roman"/>
                <w:kern w:val="0"/>
                <w:szCs w:val="21"/>
              </w:rPr>
            </w:pPr>
          </w:p>
        </w:tc>
        <w:tc>
          <w:tcPr>
            <w:tcW w:w="1773" w:type="pct"/>
            <w:vAlign w:val="center"/>
          </w:tcPr>
          <w:p w14:paraId="040139D4" w14:textId="77777777" w:rsidR="00072162" w:rsidRPr="00237D7D" w:rsidRDefault="00072162" w:rsidP="007111F0">
            <w:pPr>
              <w:spacing w:line="240" w:lineRule="exact"/>
              <w:jc w:val="center"/>
              <w:rPr>
                <w:rFonts w:ascii="Times New Roman" w:hAnsi="Times New Roman"/>
                <w:kern w:val="0"/>
                <w:szCs w:val="21"/>
              </w:rPr>
            </w:pPr>
          </w:p>
        </w:tc>
      </w:tr>
      <w:tr w:rsidR="00237D7D" w:rsidRPr="00237D7D" w14:paraId="2C4B77C7" w14:textId="77777777" w:rsidTr="007111F0">
        <w:trPr>
          <w:trHeight w:val="425"/>
          <w:jc w:val="center"/>
        </w:trPr>
        <w:tc>
          <w:tcPr>
            <w:tcW w:w="1956" w:type="pct"/>
            <w:vAlign w:val="center"/>
          </w:tcPr>
          <w:p w14:paraId="26FF8E00"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运行容量</w:t>
            </w:r>
          </w:p>
        </w:tc>
        <w:tc>
          <w:tcPr>
            <w:tcW w:w="690" w:type="pct"/>
            <w:vAlign w:val="center"/>
          </w:tcPr>
          <w:p w14:paraId="34F7541E"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数值</w:t>
            </w:r>
          </w:p>
        </w:tc>
        <w:tc>
          <w:tcPr>
            <w:tcW w:w="580" w:type="pct"/>
            <w:vAlign w:val="center"/>
          </w:tcPr>
          <w:p w14:paraId="0F62CCA2"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kW</w:t>
            </w:r>
          </w:p>
        </w:tc>
        <w:tc>
          <w:tcPr>
            <w:tcW w:w="1773" w:type="pct"/>
            <w:vAlign w:val="center"/>
          </w:tcPr>
          <w:p w14:paraId="5C510C23" w14:textId="77777777" w:rsidR="00072162" w:rsidRPr="00237D7D" w:rsidRDefault="00072162" w:rsidP="007111F0">
            <w:pPr>
              <w:spacing w:line="240" w:lineRule="exact"/>
              <w:jc w:val="center"/>
              <w:rPr>
                <w:rFonts w:ascii="Times New Roman" w:hAnsi="Times New Roman"/>
                <w:kern w:val="0"/>
                <w:szCs w:val="21"/>
              </w:rPr>
            </w:pPr>
          </w:p>
        </w:tc>
      </w:tr>
      <w:tr w:rsidR="00237D7D" w:rsidRPr="00237D7D" w14:paraId="38806198" w14:textId="77777777" w:rsidTr="007111F0">
        <w:trPr>
          <w:trHeight w:val="425"/>
          <w:jc w:val="center"/>
        </w:trPr>
        <w:tc>
          <w:tcPr>
            <w:tcW w:w="1956" w:type="pct"/>
            <w:vAlign w:val="center"/>
          </w:tcPr>
          <w:p w14:paraId="663ED7B2"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合同容量</w:t>
            </w:r>
          </w:p>
        </w:tc>
        <w:tc>
          <w:tcPr>
            <w:tcW w:w="690" w:type="pct"/>
            <w:vAlign w:val="center"/>
          </w:tcPr>
          <w:p w14:paraId="13E5AFAB"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数值</w:t>
            </w:r>
          </w:p>
        </w:tc>
        <w:tc>
          <w:tcPr>
            <w:tcW w:w="580" w:type="pct"/>
            <w:vAlign w:val="center"/>
          </w:tcPr>
          <w:p w14:paraId="6D90EB17"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kW</w:t>
            </w:r>
          </w:p>
        </w:tc>
        <w:tc>
          <w:tcPr>
            <w:tcW w:w="1773" w:type="pct"/>
            <w:vAlign w:val="center"/>
          </w:tcPr>
          <w:p w14:paraId="6B97C57E" w14:textId="77777777" w:rsidR="00072162" w:rsidRPr="00237D7D" w:rsidRDefault="00072162" w:rsidP="007111F0">
            <w:pPr>
              <w:spacing w:line="240" w:lineRule="exact"/>
              <w:jc w:val="center"/>
              <w:rPr>
                <w:rFonts w:ascii="Times New Roman" w:hAnsi="Times New Roman"/>
                <w:kern w:val="0"/>
                <w:szCs w:val="21"/>
              </w:rPr>
            </w:pPr>
          </w:p>
        </w:tc>
      </w:tr>
      <w:tr w:rsidR="00237D7D" w:rsidRPr="00237D7D" w14:paraId="0A963387" w14:textId="77777777" w:rsidTr="007111F0">
        <w:trPr>
          <w:trHeight w:val="425"/>
          <w:jc w:val="center"/>
        </w:trPr>
        <w:tc>
          <w:tcPr>
            <w:tcW w:w="1956" w:type="pct"/>
            <w:vAlign w:val="center"/>
          </w:tcPr>
          <w:p w14:paraId="302CD092"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计量点编号</w:t>
            </w:r>
          </w:p>
        </w:tc>
        <w:tc>
          <w:tcPr>
            <w:tcW w:w="690" w:type="pct"/>
            <w:vAlign w:val="center"/>
          </w:tcPr>
          <w:p w14:paraId="424A4E66" w14:textId="77777777" w:rsidR="00072162" w:rsidRPr="00237D7D" w:rsidRDefault="00072162" w:rsidP="007111F0">
            <w:pPr>
              <w:spacing w:line="240" w:lineRule="exact"/>
              <w:jc w:val="center"/>
              <w:rPr>
                <w:rFonts w:ascii="Times New Roman" w:hAnsi="Times New Roman"/>
                <w:kern w:val="0"/>
                <w:szCs w:val="21"/>
              </w:rPr>
            </w:pPr>
          </w:p>
        </w:tc>
        <w:tc>
          <w:tcPr>
            <w:tcW w:w="580" w:type="pct"/>
            <w:vAlign w:val="center"/>
          </w:tcPr>
          <w:p w14:paraId="37AE8555" w14:textId="77777777" w:rsidR="00072162" w:rsidRPr="00237D7D" w:rsidRDefault="00072162" w:rsidP="007111F0">
            <w:pPr>
              <w:spacing w:line="240" w:lineRule="exact"/>
              <w:jc w:val="center"/>
              <w:rPr>
                <w:rFonts w:ascii="Times New Roman" w:hAnsi="Times New Roman"/>
                <w:kern w:val="0"/>
                <w:szCs w:val="21"/>
              </w:rPr>
            </w:pPr>
          </w:p>
        </w:tc>
        <w:tc>
          <w:tcPr>
            <w:tcW w:w="1773" w:type="pct"/>
            <w:vAlign w:val="center"/>
          </w:tcPr>
          <w:p w14:paraId="3D3DE565" w14:textId="77777777" w:rsidR="00072162" w:rsidRPr="00237D7D" w:rsidRDefault="00072162" w:rsidP="007111F0">
            <w:pPr>
              <w:spacing w:line="240" w:lineRule="exact"/>
              <w:jc w:val="center"/>
              <w:rPr>
                <w:rFonts w:ascii="Times New Roman" w:hAnsi="Times New Roman"/>
                <w:kern w:val="0"/>
                <w:szCs w:val="21"/>
              </w:rPr>
            </w:pPr>
          </w:p>
        </w:tc>
      </w:tr>
      <w:tr w:rsidR="00237D7D" w:rsidRPr="00237D7D" w14:paraId="0E38E46E" w14:textId="77777777" w:rsidTr="007111F0">
        <w:trPr>
          <w:trHeight w:val="425"/>
          <w:jc w:val="center"/>
        </w:trPr>
        <w:tc>
          <w:tcPr>
            <w:tcW w:w="1956" w:type="pct"/>
            <w:vAlign w:val="center"/>
          </w:tcPr>
          <w:p w14:paraId="3F4381BB"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运行电能表标识</w:t>
            </w:r>
          </w:p>
        </w:tc>
        <w:tc>
          <w:tcPr>
            <w:tcW w:w="690" w:type="pct"/>
            <w:vAlign w:val="center"/>
          </w:tcPr>
          <w:p w14:paraId="1BD4CBE9" w14:textId="77777777" w:rsidR="00072162" w:rsidRPr="00237D7D" w:rsidRDefault="00072162" w:rsidP="007111F0">
            <w:pPr>
              <w:spacing w:line="240" w:lineRule="exact"/>
              <w:jc w:val="center"/>
              <w:rPr>
                <w:rFonts w:ascii="Times New Roman" w:hAnsi="Times New Roman"/>
                <w:kern w:val="0"/>
                <w:szCs w:val="21"/>
              </w:rPr>
            </w:pPr>
          </w:p>
        </w:tc>
        <w:tc>
          <w:tcPr>
            <w:tcW w:w="580" w:type="pct"/>
            <w:vAlign w:val="center"/>
          </w:tcPr>
          <w:p w14:paraId="4D9F6F7A" w14:textId="77777777" w:rsidR="00072162" w:rsidRPr="00237D7D" w:rsidRDefault="00072162" w:rsidP="007111F0">
            <w:pPr>
              <w:spacing w:line="240" w:lineRule="exact"/>
              <w:jc w:val="center"/>
              <w:rPr>
                <w:rFonts w:ascii="Times New Roman" w:hAnsi="Times New Roman"/>
                <w:kern w:val="0"/>
                <w:szCs w:val="21"/>
              </w:rPr>
            </w:pPr>
          </w:p>
        </w:tc>
        <w:tc>
          <w:tcPr>
            <w:tcW w:w="1773" w:type="pct"/>
            <w:vAlign w:val="center"/>
          </w:tcPr>
          <w:p w14:paraId="7884803F" w14:textId="77777777" w:rsidR="00072162" w:rsidRPr="00237D7D" w:rsidRDefault="00072162" w:rsidP="007111F0">
            <w:pPr>
              <w:spacing w:line="240" w:lineRule="exact"/>
              <w:jc w:val="center"/>
              <w:rPr>
                <w:rFonts w:ascii="Times New Roman" w:hAnsi="Times New Roman"/>
                <w:kern w:val="0"/>
                <w:szCs w:val="21"/>
              </w:rPr>
            </w:pPr>
          </w:p>
        </w:tc>
      </w:tr>
      <w:tr w:rsidR="00237D7D" w:rsidRPr="00237D7D" w14:paraId="4F818ED9" w14:textId="77777777" w:rsidTr="007111F0">
        <w:trPr>
          <w:trHeight w:val="425"/>
          <w:jc w:val="center"/>
        </w:trPr>
        <w:tc>
          <w:tcPr>
            <w:tcW w:w="1956" w:type="pct"/>
            <w:vAlign w:val="center"/>
          </w:tcPr>
          <w:p w14:paraId="37A00709"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经度</w:t>
            </w:r>
          </w:p>
        </w:tc>
        <w:tc>
          <w:tcPr>
            <w:tcW w:w="690" w:type="pct"/>
            <w:vAlign w:val="center"/>
          </w:tcPr>
          <w:p w14:paraId="113AAB28" w14:textId="77777777" w:rsidR="00072162" w:rsidRPr="00237D7D" w:rsidRDefault="00072162" w:rsidP="007111F0">
            <w:pPr>
              <w:spacing w:line="240" w:lineRule="exact"/>
              <w:jc w:val="center"/>
              <w:rPr>
                <w:rFonts w:ascii="Times New Roman" w:hAnsi="Times New Roman"/>
                <w:kern w:val="0"/>
                <w:szCs w:val="21"/>
              </w:rPr>
            </w:pPr>
          </w:p>
        </w:tc>
        <w:tc>
          <w:tcPr>
            <w:tcW w:w="580" w:type="pct"/>
            <w:vAlign w:val="center"/>
          </w:tcPr>
          <w:p w14:paraId="12C4CA91" w14:textId="77777777" w:rsidR="00072162" w:rsidRPr="00237D7D" w:rsidRDefault="00072162" w:rsidP="007111F0">
            <w:pPr>
              <w:spacing w:line="240" w:lineRule="exact"/>
              <w:jc w:val="center"/>
              <w:rPr>
                <w:rFonts w:ascii="Times New Roman" w:hAnsi="Times New Roman"/>
                <w:kern w:val="0"/>
                <w:szCs w:val="21"/>
              </w:rPr>
            </w:pPr>
          </w:p>
        </w:tc>
        <w:tc>
          <w:tcPr>
            <w:tcW w:w="1773" w:type="pct"/>
            <w:vAlign w:val="center"/>
          </w:tcPr>
          <w:p w14:paraId="229BD686" w14:textId="77777777" w:rsidR="00072162" w:rsidRPr="00237D7D" w:rsidRDefault="00072162" w:rsidP="007111F0">
            <w:pPr>
              <w:spacing w:line="240" w:lineRule="exact"/>
              <w:jc w:val="center"/>
              <w:rPr>
                <w:rFonts w:ascii="Times New Roman" w:hAnsi="Times New Roman"/>
                <w:kern w:val="0"/>
                <w:szCs w:val="21"/>
              </w:rPr>
            </w:pPr>
          </w:p>
        </w:tc>
      </w:tr>
      <w:tr w:rsidR="00237D7D" w:rsidRPr="00237D7D" w14:paraId="3C50D92F" w14:textId="77777777" w:rsidTr="007111F0">
        <w:trPr>
          <w:trHeight w:val="425"/>
          <w:jc w:val="center"/>
        </w:trPr>
        <w:tc>
          <w:tcPr>
            <w:tcW w:w="1956" w:type="pct"/>
            <w:vAlign w:val="center"/>
          </w:tcPr>
          <w:p w14:paraId="3851EF34"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纬度</w:t>
            </w:r>
          </w:p>
        </w:tc>
        <w:tc>
          <w:tcPr>
            <w:tcW w:w="690" w:type="pct"/>
            <w:vAlign w:val="center"/>
          </w:tcPr>
          <w:p w14:paraId="3A526599" w14:textId="77777777" w:rsidR="00072162" w:rsidRPr="00237D7D" w:rsidRDefault="00072162" w:rsidP="007111F0">
            <w:pPr>
              <w:spacing w:line="240" w:lineRule="exact"/>
              <w:jc w:val="center"/>
              <w:rPr>
                <w:rFonts w:ascii="Times New Roman" w:hAnsi="Times New Roman"/>
                <w:kern w:val="0"/>
                <w:szCs w:val="21"/>
              </w:rPr>
            </w:pPr>
          </w:p>
        </w:tc>
        <w:tc>
          <w:tcPr>
            <w:tcW w:w="580" w:type="pct"/>
            <w:vAlign w:val="center"/>
          </w:tcPr>
          <w:p w14:paraId="061071E8" w14:textId="77777777" w:rsidR="00072162" w:rsidRPr="00237D7D" w:rsidRDefault="00072162" w:rsidP="007111F0">
            <w:pPr>
              <w:spacing w:line="240" w:lineRule="exact"/>
              <w:jc w:val="center"/>
              <w:rPr>
                <w:rFonts w:ascii="Times New Roman" w:hAnsi="Times New Roman"/>
                <w:kern w:val="0"/>
                <w:szCs w:val="21"/>
              </w:rPr>
            </w:pPr>
          </w:p>
        </w:tc>
        <w:tc>
          <w:tcPr>
            <w:tcW w:w="1773" w:type="pct"/>
            <w:vAlign w:val="center"/>
          </w:tcPr>
          <w:p w14:paraId="3FEE8428" w14:textId="77777777" w:rsidR="00072162" w:rsidRPr="00237D7D" w:rsidRDefault="00072162" w:rsidP="007111F0">
            <w:pPr>
              <w:spacing w:line="240" w:lineRule="exact"/>
              <w:jc w:val="center"/>
              <w:rPr>
                <w:rFonts w:ascii="Times New Roman" w:hAnsi="Times New Roman"/>
                <w:kern w:val="0"/>
                <w:szCs w:val="21"/>
              </w:rPr>
            </w:pPr>
          </w:p>
        </w:tc>
      </w:tr>
      <w:tr w:rsidR="008745EC" w:rsidRPr="00237D7D" w14:paraId="6E1F9DF4" w14:textId="77777777" w:rsidTr="007111F0">
        <w:trPr>
          <w:trHeight w:val="425"/>
          <w:jc w:val="center"/>
        </w:trPr>
        <w:tc>
          <w:tcPr>
            <w:tcW w:w="1956" w:type="pct"/>
            <w:vAlign w:val="center"/>
          </w:tcPr>
          <w:p w14:paraId="04A8B413"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数据时间</w:t>
            </w:r>
          </w:p>
        </w:tc>
        <w:tc>
          <w:tcPr>
            <w:tcW w:w="690" w:type="pct"/>
            <w:vAlign w:val="center"/>
          </w:tcPr>
          <w:p w14:paraId="5710E1C4"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时间</w:t>
            </w:r>
          </w:p>
        </w:tc>
        <w:tc>
          <w:tcPr>
            <w:tcW w:w="580" w:type="pct"/>
            <w:vAlign w:val="center"/>
          </w:tcPr>
          <w:p w14:paraId="3DB20421" w14:textId="77777777" w:rsidR="00072162" w:rsidRPr="00237D7D" w:rsidRDefault="00072162" w:rsidP="007111F0">
            <w:pPr>
              <w:spacing w:line="240" w:lineRule="exact"/>
              <w:jc w:val="center"/>
              <w:rPr>
                <w:rFonts w:ascii="Times New Roman" w:hAnsi="Times New Roman"/>
                <w:kern w:val="0"/>
                <w:szCs w:val="21"/>
              </w:rPr>
            </w:pPr>
          </w:p>
        </w:tc>
        <w:tc>
          <w:tcPr>
            <w:tcW w:w="1773" w:type="pct"/>
            <w:vAlign w:val="center"/>
          </w:tcPr>
          <w:p w14:paraId="71553D5A" w14:textId="77777777" w:rsidR="00072162" w:rsidRPr="00237D7D" w:rsidRDefault="00072162" w:rsidP="007111F0">
            <w:pPr>
              <w:spacing w:line="240" w:lineRule="exact"/>
              <w:jc w:val="center"/>
              <w:rPr>
                <w:rFonts w:ascii="Times New Roman" w:hAnsi="Times New Roman"/>
                <w:kern w:val="0"/>
                <w:szCs w:val="21"/>
              </w:rPr>
            </w:pPr>
            <w:r w:rsidRPr="00237D7D">
              <w:rPr>
                <w:rFonts w:ascii="Times New Roman" w:hAnsi="Times New Roman"/>
                <w:kern w:val="0"/>
                <w:szCs w:val="21"/>
              </w:rPr>
              <w:t>数据最后更新时间</w:t>
            </w:r>
          </w:p>
        </w:tc>
      </w:tr>
    </w:tbl>
    <w:p w14:paraId="0E53C868" w14:textId="3F3BEEA3" w:rsidR="00072162" w:rsidRPr="00237D7D" w:rsidRDefault="00072162" w:rsidP="00FB7C9D">
      <w:pPr>
        <w:pStyle w:val="afff8"/>
        <w:ind w:firstLineChars="0" w:firstLine="0"/>
        <w:jc w:val="center"/>
        <w:rPr>
          <w:rFonts w:asciiTheme="majorEastAsia" w:eastAsiaTheme="majorEastAsia" w:hAnsiTheme="majorEastAsia"/>
          <w:bCs/>
        </w:rPr>
      </w:pPr>
    </w:p>
    <w:p w14:paraId="793EA72C" w14:textId="4244C7B6" w:rsidR="00072162" w:rsidRPr="00237D7D" w:rsidRDefault="00072162" w:rsidP="00FB7C9D">
      <w:pPr>
        <w:pStyle w:val="afff8"/>
        <w:ind w:firstLineChars="0" w:firstLine="0"/>
        <w:jc w:val="center"/>
        <w:rPr>
          <w:rFonts w:asciiTheme="majorEastAsia" w:eastAsiaTheme="majorEastAsia" w:hAnsiTheme="majorEastAsia"/>
          <w:bCs/>
        </w:rPr>
      </w:pPr>
      <w:r w:rsidRPr="00237D7D">
        <w:rPr>
          <w:rFonts w:asciiTheme="majorEastAsia" w:eastAsiaTheme="majorEastAsia" w:hAnsiTheme="majorEastAsia"/>
          <w:bCs/>
        </w:rPr>
        <w:br w:type="page"/>
      </w:r>
    </w:p>
    <w:p w14:paraId="3F2BADA2" w14:textId="730A536A" w:rsidR="0054212D" w:rsidRPr="00237D7D" w:rsidRDefault="0054212D" w:rsidP="0054212D">
      <w:pPr>
        <w:pStyle w:val="ad"/>
        <w:numPr>
          <w:ilvl w:val="0"/>
          <w:numId w:val="0"/>
        </w:numPr>
        <w:spacing w:beforeLines="50" w:before="156" w:afterLines="50" w:after="156"/>
        <w:outlineLvl w:val="0"/>
        <w:rPr>
          <w:rFonts w:ascii="Times New Roman" w:hAnsi="Times New Roman"/>
        </w:rPr>
      </w:pPr>
      <w:bookmarkStart w:id="157" w:name="_Toc173232160"/>
      <w:r w:rsidRPr="00237D7D">
        <w:rPr>
          <w:rFonts w:hAnsi="Times New Roman" w:hint="eastAsia"/>
          <w:szCs w:val="21"/>
        </w:rPr>
        <w:lastRenderedPageBreak/>
        <w:t>附录</w:t>
      </w:r>
      <w:r w:rsidRPr="00237D7D">
        <w:rPr>
          <w:rFonts w:hAnsi="Times New Roman"/>
          <w:szCs w:val="21"/>
        </w:rPr>
        <w:t>2</w:t>
      </w:r>
      <w:r w:rsidR="00177A9A" w:rsidRPr="00237D7D">
        <w:rPr>
          <w:rFonts w:hAnsi="Times New Roman" w:hint="eastAsia"/>
          <w:szCs w:val="21"/>
        </w:rPr>
        <w:t xml:space="preserve">　</w:t>
      </w:r>
      <w:r w:rsidRPr="00237D7D">
        <w:rPr>
          <w:rFonts w:hAnsi="Times New Roman" w:hint="eastAsia"/>
          <w:szCs w:val="21"/>
        </w:rPr>
        <w:t>分布式光伏档案信息E文件格式（资料性附录）</w:t>
      </w:r>
      <w:bookmarkEnd w:id="157"/>
    </w:p>
    <w:p w14:paraId="1093207B" w14:textId="77777777" w:rsidR="00072162" w:rsidRPr="00237D7D" w:rsidRDefault="00072162" w:rsidP="00072162">
      <w:pPr>
        <w:ind w:firstLine="420"/>
        <w:jc w:val="left"/>
        <w:rPr>
          <w:rFonts w:ascii="Times New Roman" w:hAnsi="Times New Roman"/>
        </w:rPr>
      </w:pPr>
      <w:r w:rsidRPr="00237D7D">
        <w:rPr>
          <w:rFonts w:ascii="Times New Roman" w:hAnsi="Times New Roman"/>
        </w:rPr>
        <w:t>1</w:t>
      </w:r>
      <w:r w:rsidRPr="00237D7D">
        <w:rPr>
          <w:rFonts w:ascii="Times New Roman" w:hAnsi="Times New Roman"/>
        </w:rPr>
        <w:t>）</w:t>
      </w:r>
      <w:r w:rsidRPr="00237D7D">
        <w:rPr>
          <w:rFonts w:ascii="Times New Roman" w:hAnsi="Times New Roman"/>
        </w:rPr>
        <w:t>E</w:t>
      </w:r>
      <w:r w:rsidRPr="00237D7D">
        <w:rPr>
          <w:rFonts w:ascii="Times New Roman" w:hAnsi="Times New Roman"/>
        </w:rPr>
        <w:t>文本命名样例：</w:t>
      </w:r>
      <w:r w:rsidRPr="00237D7D">
        <w:rPr>
          <w:rFonts w:ascii="Times New Roman" w:hAnsi="Times New Roman"/>
        </w:rPr>
        <w:t>GD</w:t>
      </w:r>
      <w:r w:rsidRPr="00237D7D">
        <w:rPr>
          <w:rFonts w:ascii="Times New Roman" w:hAnsi="Times New Roman"/>
          <w:szCs w:val="22"/>
        </w:rPr>
        <w:t>_FOSHAN</w:t>
      </w:r>
      <w:r w:rsidRPr="00237D7D">
        <w:rPr>
          <w:rFonts w:ascii="Times New Roman" w:hAnsi="Times New Roman"/>
        </w:rPr>
        <w:t>_ZYXNYYHDAXX_20220309_123000.dat</w:t>
      </w:r>
      <w:r w:rsidRPr="00237D7D">
        <w:rPr>
          <w:rFonts w:ascii="Times New Roman" w:hAnsi="Times New Roman"/>
        </w:rPr>
        <w:t>；</w:t>
      </w:r>
    </w:p>
    <w:p w14:paraId="7751D543" w14:textId="77777777" w:rsidR="00072162" w:rsidRPr="00237D7D" w:rsidRDefault="00072162" w:rsidP="00072162">
      <w:pPr>
        <w:ind w:firstLine="420"/>
        <w:jc w:val="left"/>
        <w:rPr>
          <w:rFonts w:ascii="Times New Roman" w:hAnsi="Times New Roman"/>
          <w:szCs w:val="22"/>
        </w:rPr>
      </w:pPr>
      <w:r w:rsidRPr="00237D7D">
        <w:rPr>
          <w:rFonts w:ascii="Times New Roman" w:hAnsi="Times New Roman"/>
        </w:rPr>
        <w:t>2</w:t>
      </w:r>
      <w:r w:rsidRPr="00237D7D">
        <w:rPr>
          <w:rFonts w:ascii="Times New Roman" w:hAnsi="Times New Roman"/>
        </w:rPr>
        <w:t>）</w:t>
      </w:r>
      <w:r w:rsidRPr="00237D7D">
        <w:rPr>
          <w:rFonts w:ascii="Times New Roman" w:hAnsi="Times New Roman"/>
        </w:rPr>
        <w:t>E</w:t>
      </w:r>
      <w:r w:rsidRPr="00237D7D">
        <w:rPr>
          <w:rFonts w:ascii="Times New Roman" w:hAnsi="Times New Roman"/>
        </w:rPr>
        <w:t>文本名格式：采用五段式命名规则，即省级调度机构编码、地级调度机构编码、数据类型编码、数据日期、数据生成时间；</w:t>
      </w:r>
    </w:p>
    <w:p w14:paraId="196F6F97" w14:textId="77777777" w:rsidR="00072162" w:rsidRPr="00237D7D" w:rsidRDefault="00072162" w:rsidP="00072162">
      <w:pPr>
        <w:pStyle w:val="TOC2"/>
        <w:ind w:leftChars="0" w:left="0" w:firstLineChars="200" w:firstLine="420"/>
        <w:jc w:val="left"/>
        <w:rPr>
          <w:rFonts w:ascii="Times New Roman" w:hAnsi="Times New Roman"/>
          <w:szCs w:val="22"/>
        </w:rPr>
      </w:pPr>
      <w:r w:rsidRPr="00237D7D">
        <w:rPr>
          <w:rFonts w:ascii="Times New Roman" w:hAnsi="Times New Roman"/>
          <w:szCs w:val="22"/>
        </w:rPr>
        <w:t>3</w:t>
      </w:r>
      <w:r w:rsidRPr="00237D7D">
        <w:rPr>
          <w:rFonts w:ascii="Times New Roman" w:hAnsi="Times New Roman"/>
          <w:szCs w:val="22"/>
        </w:rPr>
        <w:t>）标签行中，</w:t>
      </w:r>
      <w:r w:rsidRPr="00237D7D">
        <w:rPr>
          <w:rFonts w:ascii="Times New Roman" w:hAnsi="Times New Roman"/>
          <w:szCs w:val="22"/>
        </w:rPr>
        <w:t>Date=</w:t>
      </w:r>
      <w:r w:rsidRPr="00237D7D">
        <w:rPr>
          <w:rFonts w:ascii="Times New Roman" w:hAnsi="Times New Roman"/>
          <w:szCs w:val="22"/>
        </w:rPr>
        <w:t>数据采集的日期，</w:t>
      </w:r>
      <w:r w:rsidRPr="00237D7D">
        <w:rPr>
          <w:rFonts w:ascii="Times New Roman" w:hAnsi="Times New Roman"/>
          <w:szCs w:val="22"/>
        </w:rPr>
        <w:t>Time=</w:t>
      </w:r>
      <w:r w:rsidRPr="00237D7D">
        <w:rPr>
          <w:rFonts w:ascii="Times New Roman" w:hAnsi="Times New Roman"/>
          <w:szCs w:val="22"/>
        </w:rPr>
        <w:t>数据采集的时刻；</w:t>
      </w:r>
    </w:p>
    <w:p w14:paraId="6318BE42" w14:textId="77777777" w:rsidR="00072162" w:rsidRPr="00237D7D" w:rsidRDefault="00072162" w:rsidP="00072162">
      <w:pPr>
        <w:pStyle w:val="TOC2"/>
        <w:ind w:leftChars="0" w:left="0" w:firstLineChars="200" w:firstLine="420"/>
        <w:jc w:val="left"/>
        <w:rPr>
          <w:rFonts w:ascii="Times New Roman" w:hAnsi="Times New Roman"/>
          <w:szCs w:val="22"/>
        </w:rPr>
      </w:pPr>
      <w:r w:rsidRPr="00237D7D">
        <w:rPr>
          <w:rFonts w:ascii="Times New Roman" w:hAnsi="Times New Roman"/>
          <w:szCs w:val="22"/>
        </w:rPr>
        <w:t>4</w:t>
      </w:r>
      <w:r w:rsidRPr="00237D7D">
        <w:rPr>
          <w:rFonts w:ascii="Times New Roman" w:hAnsi="Times New Roman"/>
          <w:szCs w:val="22"/>
        </w:rPr>
        <w:t>）各数据列之间的分隔符均为</w:t>
      </w:r>
      <w:r w:rsidRPr="00237D7D">
        <w:rPr>
          <w:rFonts w:ascii="Times New Roman" w:hAnsi="Times New Roman"/>
          <w:szCs w:val="22"/>
        </w:rPr>
        <w:t>&lt;TAB&gt;</w:t>
      </w:r>
      <w:r w:rsidRPr="00237D7D">
        <w:rPr>
          <w:rFonts w:ascii="Times New Roman" w:hAnsi="Times New Roman"/>
          <w:szCs w:val="22"/>
        </w:rPr>
        <w:t>而不是空格</w:t>
      </w:r>
      <w:r w:rsidRPr="00237D7D">
        <w:rPr>
          <w:rFonts w:ascii="Times New Roman" w:hAnsi="Times New Roman"/>
          <w:szCs w:val="22"/>
        </w:rPr>
        <w:t>&lt;SPACE&gt;</w:t>
      </w:r>
      <w:r w:rsidRPr="00237D7D">
        <w:rPr>
          <w:rFonts w:ascii="Times New Roman" w:hAnsi="Times New Roman"/>
          <w:szCs w:val="22"/>
        </w:rPr>
        <w:t>，对应的字符串转义符为</w:t>
      </w:r>
      <w:r w:rsidRPr="00237D7D">
        <w:rPr>
          <w:rFonts w:ascii="Times New Roman" w:hAnsi="Times New Roman"/>
          <w:szCs w:val="22"/>
        </w:rPr>
        <w:t>“\t”</w:t>
      </w:r>
      <w:r w:rsidRPr="00237D7D">
        <w:rPr>
          <w:rFonts w:ascii="Times New Roman" w:hAnsi="Times New Roman"/>
          <w:szCs w:val="22"/>
        </w:rPr>
        <w:t>；</w:t>
      </w:r>
    </w:p>
    <w:p w14:paraId="4747D1FA" w14:textId="77777777" w:rsidR="00072162" w:rsidRPr="00237D7D" w:rsidRDefault="00072162" w:rsidP="00072162">
      <w:pPr>
        <w:ind w:firstLineChars="200" w:firstLine="420"/>
        <w:jc w:val="left"/>
        <w:rPr>
          <w:rFonts w:ascii="Times New Roman" w:hAnsi="Times New Roman"/>
          <w:szCs w:val="22"/>
        </w:rPr>
      </w:pPr>
      <w:r w:rsidRPr="00237D7D">
        <w:rPr>
          <w:rFonts w:ascii="Times New Roman" w:hAnsi="Times New Roman"/>
          <w:szCs w:val="22"/>
        </w:rPr>
        <w:t>5</w:t>
      </w:r>
      <w:r w:rsidRPr="00237D7D">
        <w:rPr>
          <w:rFonts w:ascii="Times New Roman" w:hAnsi="Times New Roman"/>
          <w:szCs w:val="22"/>
        </w:rPr>
        <w:t>）所属厂站指新能源所属的</w:t>
      </w:r>
      <w:r w:rsidRPr="00237D7D">
        <w:rPr>
          <w:rFonts w:ascii="Times New Roman" w:hAnsi="Times New Roman"/>
          <w:szCs w:val="22"/>
        </w:rPr>
        <w:t>110kV</w:t>
      </w:r>
      <w:r w:rsidRPr="00237D7D">
        <w:rPr>
          <w:rFonts w:ascii="Times New Roman" w:hAnsi="Times New Roman"/>
          <w:szCs w:val="22"/>
        </w:rPr>
        <w:t>厂站，所属母线指新能源所属的</w:t>
      </w:r>
      <w:r w:rsidRPr="00237D7D">
        <w:rPr>
          <w:rFonts w:ascii="Times New Roman" w:hAnsi="Times New Roman"/>
          <w:szCs w:val="22"/>
        </w:rPr>
        <w:t>110kV</w:t>
      </w:r>
      <w:r w:rsidRPr="00237D7D">
        <w:rPr>
          <w:rFonts w:ascii="Times New Roman" w:hAnsi="Times New Roman"/>
          <w:szCs w:val="22"/>
        </w:rPr>
        <w:t>母线；</w:t>
      </w:r>
    </w:p>
    <w:p w14:paraId="294F4228" w14:textId="77777777" w:rsidR="00072162" w:rsidRPr="00237D7D" w:rsidRDefault="00072162" w:rsidP="00072162">
      <w:pPr>
        <w:pStyle w:val="TOC2"/>
        <w:ind w:leftChars="0" w:left="0" w:firstLineChars="200" w:firstLine="420"/>
        <w:jc w:val="left"/>
        <w:rPr>
          <w:rFonts w:ascii="Times New Roman" w:hAnsi="Times New Roman"/>
          <w:szCs w:val="22"/>
        </w:rPr>
      </w:pPr>
      <w:r w:rsidRPr="00237D7D">
        <w:rPr>
          <w:rFonts w:ascii="Times New Roman" w:hAnsi="Times New Roman"/>
          <w:szCs w:val="22"/>
        </w:rPr>
        <w:t>6</w:t>
      </w:r>
      <w:r w:rsidRPr="00237D7D">
        <w:rPr>
          <w:rFonts w:ascii="Times New Roman" w:hAnsi="Times New Roman"/>
          <w:szCs w:val="22"/>
        </w:rPr>
        <w:t>）经度、纬度原则上提供新能源的经纬度，如无则提供附近厂站经纬度。格式按照</w:t>
      </w:r>
      <w:r w:rsidRPr="00237D7D">
        <w:rPr>
          <w:rFonts w:ascii="Times New Roman" w:hAnsi="Times New Roman"/>
          <w:szCs w:val="22"/>
        </w:rPr>
        <w:t>116°11</w:t>
      </w:r>
      <w:proofErr w:type="gramStart"/>
      <w:r w:rsidRPr="00237D7D">
        <w:rPr>
          <w:rFonts w:ascii="Times New Roman" w:hAnsi="Times New Roman"/>
          <w:szCs w:val="22"/>
        </w:rPr>
        <w:t>’</w:t>
      </w:r>
      <w:proofErr w:type="gramEnd"/>
      <w:r w:rsidRPr="00237D7D">
        <w:rPr>
          <w:rFonts w:ascii="Times New Roman" w:hAnsi="Times New Roman"/>
          <w:szCs w:val="22"/>
        </w:rPr>
        <w:t>20</w:t>
      </w:r>
      <w:proofErr w:type="gramStart"/>
      <w:r w:rsidRPr="00237D7D">
        <w:rPr>
          <w:rFonts w:ascii="Times New Roman" w:hAnsi="Times New Roman"/>
          <w:szCs w:val="22"/>
        </w:rPr>
        <w:t>”</w:t>
      </w:r>
      <w:proofErr w:type="gramEnd"/>
      <w:r w:rsidRPr="00237D7D">
        <w:rPr>
          <w:rFonts w:ascii="Times New Roman" w:hAnsi="Times New Roman"/>
          <w:szCs w:val="22"/>
        </w:rPr>
        <w:t>E</w:t>
      </w:r>
      <w:r w:rsidRPr="00237D7D">
        <w:rPr>
          <w:rFonts w:ascii="Times New Roman" w:hAnsi="Times New Roman"/>
          <w:szCs w:val="22"/>
        </w:rPr>
        <w:t>，</w:t>
      </w:r>
      <w:r w:rsidRPr="00237D7D">
        <w:rPr>
          <w:rFonts w:ascii="Times New Roman" w:hAnsi="Times New Roman"/>
          <w:szCs w:val="22"/>
        </w:rPr>
        <w:t>40°31</w:t>
      </w:r>
      <w:proofErr w:type="gramStart"/>
      <w:r w:rsidRPr="00237D7D">
        <w:rPr>
          <w:rFonts w:ascii="Times New Roman" w:hAnsi="Times New Roman"/>
          <w:szCs w:val="22"/>
        </w:rPr>
        <w:t>’</w:t>
      </w:r>
      <w:proofErr w:type="gramEnd"/>
      <w:r w:rsidRPr="00237D7D">
        <w:rPr>
          <w:rFonts w:ascii="Times New Roman" w:hAnsi="Times New Roman"/>
          <w:szCs w:val="22"/>
        </w:rPr>
        <w:t>30</w:t>
      </w:r>
      <w:proofErr w:type="gramStart"/>
      <w:r w:rsidRPr="00237D7D">
        <w:rPr>
          <w:rFonts w:ascii="Times New Roman" w:hAnsi="Times New Roman"/>
          <w:szCs w:val="22"/>
        </w:rPr>
        <w:t>”</w:t>
      </w:r>
      <w:proofErr w:type="gramEnd"/>
      <w:r w:rsidRPr="00237D7D">
        <w:rPr>
          <w:rFonts w:ascii="Times New Roman" w:hAnsi="Times New Roman"/>
          <w:szCs w:val="22"/>
        </w:rPr>
        <w:t>N</w:t>
      </w:r>
      <w:r w:rsidRPr="00237D7D">
        <w:rPr>
          <w:rFonts w:ascii="Times New Roman" w:hAnsi="Times New Roman"/>
          <w:szCs w:val="22"/>
        </w:rPr>
        <w:t>；</w:t>
      </w:r>
    </w:p>
    <w:p w14:paraId="60A9C64E" w14:textId="77777777" w:rsidR="00072162" w:rsidRPr="00237D7D" w:rsidRDefault="00072162" w:rsidP="00072162">
      <w:pPr>
        <w:ind w:firstLineChars="200" w:firstLine="420"/>
        <w:jc w:val="left"/>
        <w:rPr>
          <w:rFonts w:ascii="Times New Roman" w:hAnsi="Times New Roman"/>
        </w:rPr>
      </w:pPr>
      <w:r w:rsidRPr="00237D7D">
        <w:rPr>
          <w:rFonts w:ascii="Times New Roman" w:hAnsi="Times New Roman"/>
        </w:rPr>
        <w:t>7</w:t>
      </w:r>
      <w:r w:rsidRPr="00237D7D">
        <w:rPr>
          <w:rFonts w:ascii="Times New Roman" w:hAnsi="Times New Roman"/>
        </w:rPr>
        <w:t>）累计电量指该用户的历史累计电量；</w:t>
      </w:r>
    </w:p>
    <w:p w14:paraId="6C298D01" w14:textId="77777777" w:rsidR="00072162" w:rsidRPr="00237D7D" w:rsidRDefault="00072162" w:rsidP="00072162">
      <w:pPr>
        <w:ind w:firstLineChars="200" w:firstLine="420"/>
        <w:jc w:val="left"/>
        <w:rPr>
          <w:rFonts w:ascii="Times New Roman" w:hAnsi="Times New Roman"/>
        </w:rPr>
      </w:pPr>
      <w:r w:rsidRPr="00237D7D">
        <w:rPr>
          <w:rFonts w:ascii="Times New Roman" w:hAnsi="Times New Roman"/>
        </w:rPr>
        <w:t>8</w:t>
      </w:r>
      <w:r w:rsidRPr="00237D7D">
        <w:rPr>
          <w:rFonts w:ascii="Times New Roman" w:hAnsi="Times New Roman"/>
        </w:rPr>
        <w:t>）如部分信息无法提供，以</w:t>
      </w:r>
      <w:r w:rsidRPr="00237D7D">
        <w:rPr>
          <w:rFonts w:ascii="Times New Roman" w:hAnsi="Times New Roman"/>
        </w:rPr>
        <w:t>null</w:t>
      </w:r>
      <w:r w:rsidRPr="00237D7D">
        <w:rPr>
          <w:rFonts w:ascii="Times New Roman" w:hAnsi="Times New Roman"/>
        </w:rPr>
        <w:t>填充；</w:t>
      </w:r>
    </w:p>
    <w:p w14:paraId="11134412" w14:textId="77777777" w:rsidR="00072162" w:rsidRPr="00237D7D" w:rsidRDefault="00072162" w:rsidP="00072162">
      <w:pPr>
        <w:pStyle w:val="TOC2"/>
        <w:ind w:leftChars="0" w:left="0" w:firstLineChars="200" w:firstLine="420"/>
        <w:jc w:val="left"/>
        <w:rPr>
          <w:rFonts w:ascii="Times New Roman" w:hAnsi="Times New Roman"/>
          <w:szCs w:val="22"/>
        </w:rPr>
      </w:pPr>
      <w:r w:rsidRPr="00237D7D">
        <w:rPr>
          <w:rFonts w:ascii="Times New Roman" w:hAnsi="Times New Roman"/>
          <w:szCs w:val="22"/>
        </w:rPr>
        <w:t>9</w:t>
      </w:r>
      <w:r w:rsidRPr="00237D7D">
        <w:rPr>
          <w:rFonts w:ascii="Times New Roman" w:hAnsi="Times New Roman"/>
          <w:szCs w:val="22"/>
        </w:rPr>
        <w:t>）数据块以</w:t>
      </w:r>
      <w:r w:rsidRPr="00237D7D">
        <w:rPr>
          <w:rFonts w:ascii="Times New Roman" w:hAnsi="Times New Roman"/>
          <w:szCs w:val="22"/>
        </w:rPr>
        <w:t>&lt;ZYXNYYHDAXX:GD_FOSHAN&gt;</w:t>
      </w:r>
      <w:r w:rsidRPr="00237D7D">
        <w:rPr>
          <w:rFonts w:ascii="Times New Roman" w:hAnsi="Times New Roman"/>
          <w:szCs w:val="22"/>
        </w:rPr>
        <w:t>作为开始标志，以</w:t>
      </w:r>
      <w:r w:rsidRPr="00237D7D">
        <w:rPr>
          <w:rFonts w:ascii="Times New Roman" w:hAnsi="Times New Roman"/>
          <w:szCs w:val="22"/>
        </w:rPr>
        <w:t>&lt;/ZYXNYYHDAXX:GD_FOSHAN&gt;</w:t>
      </w:r>
      <w:r w:rsidRPr="00237D7D">
        <w:rPr>
          <w:rFonts w:ascii="Times New Roman" w:hAnsi="Times New Roman"/>
          <w:szCs w:val="22"/>
        </w:rPr>
        <w:t>作为结束标志；</w:t>
      </w:r>
    </w:p>
    <w:p w14:paraId="6B5A46BB" w14:textId="53F2B4B8" w:rsidR="00072162" w:rsidRPr="00237D7D" w:rsidRDefault="00072162" w:rsidP="00710B9B">
      <w:pPr>
        <w:pStyle w:val="TOC2"/>
        <w:ind w:leftChars="0" w:left="0" w:firstLineChars="200" w:firstLine="420"/>
        <w:jc w:val="left"/>
        <w:rPr>
          <w:rFonts w:ascii="Times New Roman" w:hAnsi="Times New Roman"/>
        </w:rPr>
      </w:pPr>
      <w:r w:rsidRPr="00237D7D">
        <w:rPr>
          <w:rFonts w:ascii="Times New Roman" w:hAnsi="Times New Roman"/>
          <w:szCs w:val="22"/>
        </w:rPr>
        <w:t>10</w:t>
      </w:r>
      <w:r w:rsidRPr="00237D7D">
        <w:rPr>
          <w:rFonts w:ascii="Times New Roman" w:hAnsi="Times New Roman"/>
          <w:szCs w:val="22"/>
        </w:rPr>
        <w:t>）采用</w:t>
      </w:r>
      <w:r w:rsidRPr="00237D7D">
        <w:rPr>
          <w:rFonts w:ascii="Times New Roman" w:hAnsi="Times New Roman"/>
          <w:szCs w:val="22"/>
        </w:rPr>
        <w:t>UTF-8</w:t>
      </w:r>
      <w:r w:rsidRPr="00237D7D">
        <w:rPr>
          <w:rFonts w:ascii="Times New Roman" w:hAnsi="Times New Roman"/>
          <w:szCs w:val="22"/>
        </w:rPr>
        <w:t>编码</w:t>
      </w:r>
      <w:r w:rsidRPr="00237D7D">
        <w:rPr>
          <w:rFonts w:ascii="Times New Roman" w:hAnsi="Times New Roman" w:hint="eastAsia"/>
          <w:szCs w:val="22"/>
        </w:rPr>
        <w:t>。</w:t>
      </w:r>
    </w:p>
    <w:p w14:paraId="20274638" w14:textId="49424F01" w:rsidR="00FB7C9D" w:rsidRPr="00237D7D" w:rsidRDefault="00072162" w:rsidP="00FB7C9D">
      <w:pPr>
        <w:pStyle w:val="afff8"/>
        <w:ind w:firstLineChars="0" w:firstLine="0"/>
        <w:jc w:val="center"/>
        <w:rPr>
          <w:rFonts w:asciiTheme="majorEastAsia" w:eastAsiaTheme="majorEastAsia" w:hAnsiTheme="majorEastAsia"/>
          <w:bCs/>
        </w:rPr>
      </w:pPr>
      <w:r w:rsidRPr="00237D7D">
        <w:rPr>
          <w:rFonts w:ascii="Times New Roman" w:hAnsi="Times New Roman"/>
          <w:noProof/>
          <w:sz w:val="22"/>
          <w:szCs w:val="22"/>
        </w:rPr>
        <mc:AlternateContent>
          <mc:Choice Requires="wps">
            <w:drawing>
              <wp:inline distT="0" distB="0" distL="0" distR="0" wp14:anchorId="6B03415E" wp14:editId="49567242">
                <wp:extent cx="5274310" cy="3896827"/>
                <wp:effectExtent l="0" t="0" r="21590" b="27940"/>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3896827"/>
                        </a:xfrm>
                        <a:prstGeom prst="rect">
                          <a:avLst/>
                        </a:prstGeom>
                        <a:solidFill>
                          <a:srgbClr val="FFFFFF"/>
                        </a:solidFill>
                        <a:ln w="9525">
                          <a:solidFill>
                            <a:srgbClr val="000000"/>
                          </a:solidFill>
                          <a:miter lim="800000"/>
                        </a:ln>
                      </wps:spPr>
                      <wps:txbx>
                        <w:txbxContent>
                          <w:p w14:paraId="0FBE1489" w14:textId="77777777" w:rsidR="00072162" w:rsidRDefault="00072162" w:rsidP="00072162">
                            <w:r>
                              <w:rPr>
                                <w:rFonts w:hint="eastAsia"/>
                              </w:rPr>
                              <w:t>//</w:t>
                            </w:r>
                            <w:r>
                              <w:rPr>
                                <w:rFonts w:hint="eastAsia"/>
                              </w:rPr>
                              <w:t>中压新能源用户档案信息报文</w:t>
                            </w:r>
                          </w:p>
                          <w:p w14:paraId="0A267608" w14:textId="77777777" w:rsidR="00072162" w:rsidRDefault="00072162" w:rsidP="00072162">
                            <w:r>
                              <w:rPr>
                                <w:rFonts w:hint="eastAsia"/>
                              </w:rPr>
                              <w:t>&lt;ZYXNYYHDAXX:GD</w:t>
                            </w:r>
                            <w:r>
                              <w:rPr>
                                <w:rFonts w:ascii="Times New Roman" w:hAnsi="Times New Roman" w:hint="eastAsia"/>
                                <w:szCs w:val="22"/>
                              </w:rPr>
                              <w:t>_FOSHAN</w:t>
                            </w:r>
                            <w:r>
                              <w:rPr>
                                <w:rFonts w:hint="eastAsia"/>
                              </w:rPr>
                              <w:tab/>
                            </w:r>
                            <w:r>
                              <w:rPr>
                                <w:rFonts w:hint="eastAsia"/>
                              </w:rPr>
                              <w:tab/>
                              <w:t>Date='yyyy-mm-dd'</w:t>
                            </w:r>
                            <w:r>
                              <w:rPr>
                                <w:rFonts w:hint="eastAsia"/>
                              </w:rPr>
                              <w:tab/>
                            </w:r>
                            <w:r>
                              <w:rPr>
                                <w:rFonts w:hint="eastAsia"/>
                              </w:rPr>
                              <w:tab/>
                              <w:t>Time='hh-mm-ss'&gt;</w:t>
                            </w:r>
                          </w:p>
                          <w:p w14:paraId="008AD578" w14:textId="77777777" w:rsidR="00072162" w:rsidRDefault="00072162" w:rsidP="00072162">
                            <w:r>
                              <w:rPr>
                                <w:rFonts w:hint="eastAsia"/>
                              </w:rPr>
                              <w:t>@DSJ</w:t>
                            </w:r>
                            <w:r>
                              <w:rPr>
                                <w:rFonts w:hint="eastAsia"/>
                              </w:rPr>
                              <w:tab/>
                              <w:t>QXJ</w:t>
                            </w:r>
                            <w:r>
                              <w:rPr>
                                <w:rFonts w:hint="eastAsia"/>
                              </w:rPr>
                              <w:tab/>
                              <w:t>GDS</w:t>
                            </w:r>
                            <w:r>
                              <w:rPr>
                                <w:rFonts w:hint="eastAsia"/>
                              </w:rPr>
                              <w:tab/>
                            </w:r>
                            <w:r>
                              <w:rPr>
                                <w:rFonts w:hint="eastAsia"/>
                              </w:rPr>
                              <w:tab/>
                              <w:t>YHBH</w:t>
                            </w:r>
                            <w:r>
                              <w:rPr>
                                <w:rFonts w:hint="eastAsia"/>
                              </w:rPr>
                              <w:tab/>
                              <w:t>YHMC</w:t>
                            </w:r>
                            <w:r>
                              <w:rPr>
                                <w:rFonts w:hint="eastAsia"/>
                              </w:rPr>
                              <w:tab/>
                              <w:t>YHZT</w:t>
                            </w:r>
                            <w:r>
                              <w:rPr>
                                <w:rFonts w:hint="eastAsia"/>
                              </w:rPr>
                              <w:tab/>
                              <w:t>YHLB</w:t>
                            </w:r>
                            <w:r>
                              <w:rPr>
                                <w:rFonts w:hint="eastAsia"/>
                              </w:rPr>
                              <w:tab/>
                              <w:t>DYDJ</w:t>
                            </w:r>
                            <w:r>
                              <w:rPr>
                                <w:rFonts w:hint="eastAsia"/>
                              </w:rPr>
                              <w:tab/>
                              <w:t>SSCZ</w:t>
                            </w:r>
                            <w:r>
                              <w:rPr>
                                <w:rFonts w:hint="eastAsia"/>
                              </w:rPr>
                              <w:tab/>
                            </w:r>
                            <w:r>
                              <w:rPr>
                                <w:rFonts w:hint="eastAsia"/>
                              </w:rPr>
                              <w:tab/>
                              <w:t>SSCZID</w:t>
                            </w:r>
                            <w:r>
                              <w:rPr>
                                <w:rFonts w:hint="eastAsia"/>
                              </w:rPr>
                              <w:tab/>
                              <w:t>SSMX</w:t>
                            </w:r>
                            <w:r>
                              <w:rPr>
                                <w:rFonts w:hint="eastAsia"/>
                              </w:rPr>
                              <w:tab/>
                              <w:t>SSMXID</w:t>
                            </w:r>
                            <w:r>
                              <w:rPr>
                                <w:rFonts w:hint="eastAsia"/>
                              </w:rPr>
                              <w:tab/>
                              <w:t>SSXL</w:t>
                            </w:r>
                            <w:r>
                              <w:rPr>
                                <w:rFonts w:hint="eastAsia"/>
                              </w:rPr>
                              <w:tab/>
                              <w:t>SSXLID</w:t>
                            </w:r>
                            <w:r>
                              <w:rPr>
                                <w:rFonts w:hint="eastAsia"/>
                              </w:rPr>
                              <w:tab/>
                              <w:t>SSPB</w:t>
                            </w:r>
                            <w:r>
                              <w:rPr>
                                <w:rFonts w:hint="eastAsia"/>
                              </w:rPr>
                              <w:tab/>
                            </w:r>
                            <w:r>
                              <w:rPr>
                                <w:rFonts w:hint="eastAsia"/>
                              </w:rPr>
                              <w:tab/>
                              <w:t>SSPBID</w:t>
                            </w:r>
                            <w:r>
                              <w:rPr>
                                <w:rFonts w:hint="eastAsia"/>
                              </w:rPr>
                              <w:tab/>
                              <w:t>YXRL</w:t>
                            </w:r>
                            <w:r>
                              <w:rPr>
                                <w:rFonts w:hint="eastAsia"/>
                              </w:rPr>
                              <w:tab/>
                            </w:r>
                            <w:r>
                              <w:rPr>
                                <w:rFonts w:hint="eastAsia"/>
                              </w:rPr>
                              <w:tab/>
                              <w:t>HTRL</w:t>
                            </w:r>
                            <w:r>
                              <w:rPr>
                                <w:rFonts w:hint="eastAsia"/>
                              </w:rPr>
                              <w:tab/>
                              <w:t>JLDBH</w:t>
                            </w:r>
                            <w:r>
                              <w:rPr>
                                <w:rFonts w:hint="eastAsia"/>
                              </w:rPr>
                              <w:tab/>
                              <w:t>YXDNBBS</w:t>
                            </w:r>
                            <w:r>
                              <w:rPr>
                                <w:rFonts w:hint="eastAsia"/>
                              </w:rPr>
                              <w:tab/>
                            </w:r>
                            <w:r>
                              <w:rPr>
                                <w:rFonts w:hint="eastAsia"/>
                              </w:rPr>
                              <w:tab/>
                              <w:t>JD</w:t>
                            </w:r>
                            <w:r>
                              <w:rPr>
                                <w:rFonts w:hint="eastAsia"/>
                              </w:rPr>
                              <w:tab/>
                              <w:t>WD</w:t>
                            </w:r>
                            <w:r>
                              <w:rPr>
                                <w:rFonts w:hint="eastAsia"/>
                              </w:rPr>
                              <w:tab/>
                              <w:t>SJSJ</w:t>
                            </w:r>
                          </w:p>
                          <w:p w14:paraId="692C17C9" w14:textId="77777777" w:rsidR="00072162" w:rsidRDefault="00072162" w:rsidP="00072162">
                            <w:r>
                              <w:rPr>
                                <w:rFonts w:hint="eastAsia"/>
                              </w:rPr>
                              <w:t>//</w:t>
                            </w:r>
                            <w:r>
                              <w:rPr>
                                <w:rFonts w:hint="eastAsia"/>
                              </w:rPr>
                              <w:t>地市局</w:t>
                            </w:r>
                            <w:r>
                              <w:rPr>
                                <w:rFonts w:hint="eastAsia"/>
                              </w:rPr>
                              <w:tab/>
                            </w:r>
                            <w:r>
                              <w:rPr>
                                <w:rFonts w:hint="eastAsia"/>
                              </w:rPr>
                              <w:t>区县局</w:t>
                            </w:r>
                            <w:r>
                              <w:rPr>
                                <w:rFonts w:hint="eastAsia"/>
                              </w:rPr>
                              <w:tab/>
                            </w:r>
                            <w:r>
                              <w:rPr>
                                <w:rFonts w:hint="eastAsia"/>
                              </w:rPr>
                              <w:t>供电所</w:t>
                            </w:r>
                            <w:r>
                              <w:rPr>
                                <w:rFonts w:hint="eastAsia"/>
                              </w:rPr>
                              <w:tab/>
                            </w:r>
                            <w:r>
                              <w:rPr>
                                <w:rFonts w:hint="eastAsia"/>
                              </w:rPr>
                              <w:t>用户编号</w:t>
                            </w:r>
                            <w:r>
                              <w:rPr>
                                <w:rFonts w:hint="eastAsia"/>
                              </w:rPr>
                              <w:tab/>
                            </w:r>
                            <w:r>
                              <w:rPr>
                                <w:rFonts w:hint="eastAsia"/>
                              </w:rPr>
                              <w:t>用户名称</w:t>
                            </w:r>
                            <w:r>
                              <w:rPr>
                                <w:rFonts w:hint="eastAsia"/>
                              </w:rPr>
                              <w:tab/>
                            </w:r>
                            <w:r>
                              <w:rPr>
                                <w:rFonts w:hint="eastAsia"/>
                              </w:rPr>
                              <w:t>用户状态</w:t>
                            </w:r>
                            <w:r>
                              <w:rPr>
                                <w:rFonts w:hint="eastAsia"/>
                              </w:rPr>
                              <w:tab/>
                            </w:r>
                            <w:r>
                              <w:rPr>
                                <w:rFonts w:hint="eastAsia"/>
                              </w:rPr>
                              <w:t>用户类别</w:t>
                            </w:r>
                            <w:r>
                              <w:rPr>
                                <w:rFonts w:hint="eastAsia"/>
                              </w:rPr>
                              <w:tab/>
                            </w:r>
                            <w:r>
                              <w:rPr>
                                <w:rFonts w:hint="eastAsia"/>
                              </w:rPr>
                              <w:t>电压等级</w:t>
                            </w:r>
                            <w:r>
                              <w:rPr>
                                <w:rFonts w:hint="eastAsia"/>
                              </w:rPr>
                              <w:tab/>
                            </w:r>
                            <w:r>
                              <w:rPr>
                                <w:rFonts w:hint="eastAsia"/>
                              </w:rPr>
                              <w:t>所属厂站</w:t>
                            </w:r>
                            <w:r>
                              <w:rPr>
                                <w:rFonts w:hint="eastAsia"/>
                              </w:rPr>
                              <w:tab/>
                            </w:r>
                            <w:r>
                              <w:rPr>
                                <w:rFonts w:hint="eastAsia"/>
                              </w:rPr>
                              <w:t>所属厂站</w:t>
                            </w:r>
                            <w:r>
                              <w:rPr>
                                <w:rFonts w:hint="eastAsia"/>
                              </w:rPr>
                              <w:t>gisid</w:t>
                            </w:r>
                            <w:r>
                              <w:rPr>
                                <w:rFonts w:hint="eastAsia"/>
                              </w:rPr>
                              <w:tab/>
                            </w:r>
                            <w:r>
                              <w:rPr>
                                <w:rFonts w:hint="eastAsia"/>
                              </w:rPr>
                              <w:t>所属母线</w:t>
                            </w:r>
                            <w:r>
                              <w:rPr>
                                <w:rFonts w:hint="eastAsia"/>
                              </w:rPr>
                              <w:tab/>
                            </w:r>
                            <w:r>
                              <w:rPr>
                                <w:rFonts w:hint="eastAsia"/>
                              </w:rPr>
                              <w:t>所属母线</w:t>
                            </w:r>
                            <w:r>
                              <w:rPr>
                                <w:rFonts w:hint="eastAsia"/>
                              </w:rPr>
                              <w:t>gisid</w:t>
                            </w:r>
                            <w:r>
                              <w:rPr>
                                <w:rFonts w:hint="eastAsia"/>
                              </w:rPr>
                              <w:tab/>
                            </w:r>
                            <w:r>
                              <w:rPr>
                                <w:rFonts w:hint="eastAsia"/>
                              </w:rPr>
                              <w:t>所属线路</w:t>
                            </w:r>
                            <w:r>
                              <w:rPr>
                                <w:rFonts w:hint="eastAsia"/>
                              </w:rPr>
                              <w:tab/>
                            </w:r>
                            <w:r>
                              <w:rPr>
                                <w:rFonts w:hint="eastAsia"/>
                              </w:rPr>
                              <w:t>所属线路</w:t>
                            </w:r>
                            <w:r>
                              <w:rPr>
                                <w:rFonts w:hint="eastAsia"/>
                              </w:rPr>
                              <w:t>gisid</w:t>
                            </w:r>
                            <w:r>
                              <w:rPr>
                                <w:rFonts w:hint="eastAsia"/>
                              </w:rPr>
                              <w:tab/>
                            </w:r>
                            <w:r>
                              <w:rPr>
                                <w:rFonts w:hint="eastAsia"/>
                              </w:rPr>
                              <w:tab/>
                            </w:r>
                            <w:r>
                              <w:rPr>
                                <w:rFonts w:hint="eastAsia"/>
                              </w:rPr>
                              <w:t>所属配变</w:t>
                            </w:r>
                            <w:r>
                              <w:rPr>
                                <w:rFonts w:hint="eastAsia"/>
                              </w:rPr>
                              <w:tab/>
                            </w:r>
                            <w:r>
                              <w:rPr>
                                <w:rFonts w:hint="eastAsia"/>
                              </w:rPr>
                              <w:t>所属配变</w:t>
                            </w:r>
                            <w:r>
                              <w:rPr>
                                <w:rFonts w:hint="eastAsia"/>
                              </w:rPr>
                              <w:t>gisid</w:t>
                            </w:r>
                            <w:r>
                              <w:rPr>
                                <w:rFonts w:hint="eastAsia"/>
                              </w:rPr>
                              <w:tab/>
                            </w:r>
                            <w:r>
                              <w:rPr>
                                <w:rFonts w:hint="eastAsia"/>
                              </w:rPr>
                              <w:t>运行容量</w:t>
                            </w:r>
                            <w:r>
                              <w:rPr>
                                <w:rFonts w:hint="eastAsia"/>
                              </w:rPr>
                              <w:tab/>
                            </w:r>
                            <w:r>
                              <w:rPr>
                                <w:rFonts w:hint="eastAsia"/>
                              </w:rPr>
                              <w:t>合同容量</w:t>
                            </w:r>
                            <w:r>
                              <w:rPr>
                                <w:rFonts w:hint="eastAsia"/>
                              </w:rPr>
                              <w:tab/>
                            </w:r>
                            <w:r>
                              <w:rPr>
                                <w:rFonts w:hint="eastAsia"/>
                              </w:rPr>
                              <w:t>计量点编号</w:t>
                            </w:r>
                            <w:r>
                              <w:rPr>
                                <w:rFonts w:hint="eastAsia"/>
                              </w:rPr>
                              <w:tab/>
                            </w:r>
                            <w:r>
                              <w:rPr>
                                <w:rFonts w:hint="eastAsia"/>
                              </w:rPr>
                              <w:t>运行电能表标识</w:t>
                            </w:r>
                            <w:r>
                              <w:rPr>
                                <w:rFonts w:hint="eastAsia"/>
                              </w:rPr>
                              <w:tab/>
                            </w:r>
                            <w:r>
                              <w:rPr>
                                <w:rFonts w:hint="eastAsia"/>
                              </w:rPr>
                              <w:t>经度</w:t>
                            </w:r>
                            <w:r>
                              <w:rPr>
                                <w:rFonts w:hint="eastAsia"/>
                              </w:rPr>
                              <w:tab/>
                            </w:r>
                            <w:r>
                              <w:rPr>
                                <w:rFonts w:hint="eastAsia"/>
                              </w:rPr>
                              <w:t>纬度</w:t>
                            </w:r>
                            <w:r>
                              <w:rPr>
                                <w:rFonts w:hint="eastAsia"/>
                              </w:rPr>
                              <w:tab/>
                            </w:r>
                            <w:r>
                              <w:rPr>
                                <w:rFonts w:hint="eastAsia"/>
                              </w:rPr>
                              <w:t>数据时间</w:t>
                            </w:r>
                          </w:p>
                          <w:p w14:paraId="5B9966E4" w14:textId="62F8336F" w:rsidR="00072162" w:rsidRDefault="00072162" w:rsidP="00072162">
                            <w:r>
                              <w:rPr>
                                <w:rFonts w:hint="eastAsia"/>
                              </w:rPr>
                              <w:t>#</w:t>
                            </w:r>
                            <w:r>
                              <w:rPr>
                                <w:rFonts w:hint="eastAsia"/>
                              </w:rPr>
                              <w:tab/>
                              <w:t>XX</w:t>
                            </w:r>
                            <w:r>
                              <w:rPr>
                                <w:rFonts w:hint="eastAsia"/>
                              </w:rPr>
                              <w:t>供电局</w:t>
                            </w:r>
                            <w:r>
                              <w:rPr>
                                <w:rFonts w:hint="eastAsia"/>
                              </w:rPr>
                              <w:tab/>
                              <w:t>XX</w:t>
                            </w:r>
                            <w:r>
                              <w:rPr>
                                <w:rFonts w:hint="eastAsia"/>
                              </w:rPr>
                              <w:t>供电局</w:t>
                            </w:r>
                            <w:r>
                              <w:rPr>
                                <w:rFonts w:hint="eastAsia"/>
                              </w:rPr>
                              <w:tab/>
                              <w:t>XX</w:t>
                            </w:r>
                            <w:r>
                              <w:rPr>
                                <w:rFonts w:hint="eastAsia"/>
                              </w:rPr>
                              <w:t>供电所</w:t>
                            </w:r>
                            <w:r>
                              <w:rPr>
                                <w:rFonts w:hint="eastAsia"/>
                              </w:rPr>
                              <w:tab/>
                              <w:t>03060000001</w:t>
                            </w:r>
                            <w:r>
                              <w:rPr>
                                <w:rFonts w:hint="eastAsia"/>
                              </w:rPr>
                              <w:tab/>
                            </w:r>
                            <w:r>
                              <w:rPr>
                                <w:rFonts w:hint="eastAsia"/>
                              </w:rPr>
                              <w:t>张三</w:t>
                            </w:r>
                            <w:r>
                              <w:rPr>
                                <w:rFonts w:hint="eastAsia"/>
                              </w:rPr>
                              <w:tab/>
                              <w:t>1</w:t>
                            </w:r>
                            <w:r>
                              <w:rPr>
                                <w:rFonts w:hint="eastAsia"/>
                              </w:rPr>
                              <w:tab/>
                              <w:t>40</w:t>
                            </w:r>
                            <w:r>
                              <w:rPr>
                                <w:rFonts w:hint="eastAsia"/>
                              </w:rPr>
                              <w:tab/>
                              <w:t>10</w:t>
                            </w:r>
                            <w:r>
                              <w:rPr>
                                <w:rFonts w:hint="eastAsia"/>
                              </w:rPr>
                              <w:tab/>
                              <w:t>xx</w:t>
                            </w:r>
                            <w:r>
                              <w:rPr>
                                <w:rFonts w:hint="eastAsia"/>
                              </w:rPr>
                              <w:t>站</w:t>
                            </w:r>
                            <w:r>
                              <w:rPr>
                                <w:rFonts w:hint="eastAsia"/>
                              </w:rPr>
                              <w:tab/>
                              <w:t>357001234500001</w:t>
                            </w:r>
                            <w:r>
                              <w:rPr>
                                <w:rFonts w:hint="eastAsia"/>
                              </w:rPr>
                              <w:tab/>
                              <w:t>1M</w:t>
                            </w:r>
                            <w:r>
                              <w:rPr>
                                <w:rFonts w:hint="eastAsia"/>
                              </w:rPr>
                              <w:tab/>
                              <w:t>357001234500001</w:t>
                            </w:r>
                            <w:r>
                              <w:rPr>
                                <w:rFonts w:hint="eastAsia"/>
                              </w:rPr>
                              <w:tab/>
                              <w:t>xx</w:t>
                            </w:r>
                            <w:r>
                              <w:rPr>
                                <w:rFonts w:hint="eastAsia"/>
                              </w:rPr>
                              <w:t>线</w:t>
                            </w:r>
                            <w:r>
                              <w:rPr>
                                <w:rFonts w:hint="eastAsia"/>
                              </w:rPr>
                              <w:tab/>
                              <w:t>357001234500001</w:t>
                            </w:r>
                            <w:r>
                              <w:rPr>
                                <w:rFonts w:hint="eastAsia"/>
                              </w:rPr>
                              <w:tab/>
                              <w:t>xx</w:t>
                            </w:r>
                            <w:proofErr w:type="gramStart"/>
                            <w:r>
                              <w:rPr>
                                <w:rFonts w:hint="eastAsia"/>
                              </w:rPr>
                              <w:t>公变</w:t>
                            </w:r>
                            <w:proofErr w:type="gramEnd"/>
                            <w:r>
                              <w:rPr>
                                <w:rFonts w:hint="eastAsia"/>
                              </w:rPr>
                              <w:tab/>
                              <w:t>357001234500001</w:t>
                            </w:r>
                            <w:proofErr w:type="gramStart"/>
                            <w:r>
                              <w:rPr>
                                <w:rFonts w:hint="eastAsia"/>
                              </w:rPr>
                              <w:tab/>
                              <w:t>200</w:t>
                            </w:r>
                            <w:r>
                              <w:rPr>
                                <w:rFonts w:hint="eastAsia"/>
                              </w:rPr>
                              <w:tab/>
                              <w:t>200</w:t>
                            </w:r>
                            <w:r>
                              <w:rPr>
                                <w:rFonts w:hint="eastAsia"/>
                              </w:rPr>
                              <w:tab/>
                              <w:t>0000001</w:t>
                            </w:r>
                            <w:r>
                              <w:rPr>
                                <w:rFonts w:hint="eastAsia"/>
                              </w:rPr>
                              <w:tab/>
                              <w:t>0000001</w:t>
                            </w:r>
                            <w:proofErr w:type="gramEnd"/>
                            <w:r>
                              <w:rPr>
                                <w:rFonts w:hint="eastAsia"/>
                              </w:rPr>
                              <w:tab/>
                              <w:t>116</w:t>
                            </w:r>
                            <w:r>
                              <w:rPr>
                                <w:rFonts w:ascii="Times New Roman" w:hAnsi="Times New Roman"/>
                                <w:szCs w:val="22"/>
                              </w:rPr>
                              <w:t>°</w:t>
                            </w:r>
                            <w:r>
                              <w:rPr>
                                <w:rFonts w:hint="eastAsia"/>
                              </w:rPr>
                              <w:t>11</w:t>
                            </w:r>
                            <w:proofErr w:type="gramStart"/>
                            <w:r>
                              <w:t>’</w:t>
                            </w:r>
                            <w:proofErr w:type="gramEnd"/>
                            <w:r>
                              <w:rPr>
                                <w:rFonts w:hint="eastAsia"/>
                              </w:rPr>
                              <w:t>20</w:t>
                            </w:r>
                            <w:proofErr w:type="gramStart"/>
                            <w:r>
                              <w:t>”</w:t>
                            </w:r>
                            <w:proofErr w:type="gramEnd"/>
                            <w:r>
                              <w:rPr>
                                <w:rFonts w:hint="eastAsia"/>
                              </w:rPr>
                              <w:t>E</w:t>
                            </w:r>
                            <w:r>
                              <w:rPr>
                                <w:rFonts w:hint="eastAsia"/>
                              </w:rPr>
                              <w:tab/>
                              <w:t>40</w:t>
                            </w:r>
                            <w:r>
                              <w:rPr>
                                <w:rFonts w:ascii="Times New Roman" w:hAnsi="Times New Roman"/>
                                <w:szCs w:val="22"/>
                              </w:rPr>
                              <w:t>°</w:t>
                            </w:r>
                            <w:r>
                              <w:rPr>
                                <w:rFonts w:hint="eastAsia"/>
                              </w:rPr>
                              <w:t>31</w:t>
                            </w:r>
                            <w:proofErr w:type="gramStart"/>
                            <w:r>
                              <w:t>’</w:t>
                            </w:r>
                            <w:proofErr w:type="gramEnd"/>
                            <w:r>
                              <w:rPr>
                                <w:rFonts w:hint="eastAsia"/>
                              </w:rPr>
                              <w:t>30</w:t>
                            </w:r>
                            <w:proofErr w:type="gramStart"/>
                            <w:r>
                              <w:t>”</w:t>
                            </w:r>
                            <w:proofErr w:type="gramEnd"/>
                            <w:r>
                              <w:rPr>
                                <w:rFonts w:hint="eastAsia"/>
                              </w:rPr>
                              <w:t>N</w:t>
                            </w:r>
                            <w:r>
                              <w:rPr>
                                <w:rFonts w:hint="eastAsia"/>
                              </w:rPr>
                              <w:tab/>
                              <w:t>2022-03-09-12:30:00</w:t>
                            </w:r>
                          </w:p>
                          <w:p w14:paraId="270D1B36" w14:textId="56A0DDF1" w:rsidR="00072162" w:rsidRDefault="00072162" w:rsidP="00072162">
                            <w:r>
                              <w:rPr>
                                <w:rFonts w:hint="eastAsia"/>
                              </w:rPr>
                              <w:t>#</w:t>
                            </w:r>
                            <w:r>
                              <w:rPr>
                                <w:rFonts w:hint="eastAsia"/>
                              </w:rPr>
                              <w:tab/>
                              <w:t>XX</w:t>
                            </w:r>
                            <w:r>
                              <w:rPr>
                                <w:rFonts w:hint="eastAsia"/>
                              </w:rPr>
                              <w:t>供电局</w:t>
                            </w:r>
                            <w:r>
                              <w:rPr>
                                <w:rFonts w:hint="eastAsia"/>
                              </w:rPr>
                              <w:tab/>
                              <w:t>XX</w:t>
                            </w:r>
                            <w:r>
                              <w:rPr>
                                <w:rFonts w:hint="eastAsia"/>
                              </w:rPr>
                              <w:t>供电局</w:t>
                            </w:r>
                            <w:r>
                              <w:rPr>
                                <w:rFonts w:hint="eastAsia"/>
                              </w:rPr>
                              <w:tab/>
                              <w:t>XX</w:t>
                            </w:r>
                            <w:r>
                              <w:rPr>
                                <w:rFonts w:hint="eastAsia"/>
                              </w:rPr>
                              <w:t>供电所</w:t>
                            </w:r>
                            <w:r>
                              <w:rPr>
                                <w:rFonts w:hint="eastAsia"/>
                              </w:rPr>
                              <w:tab/>
                              <w:t>03060000002</w:t>
                            </w:r>
                            <w:r>
                              <w:rPr>
                                <w:rFonts w:hint="eastAsia"/>
                              </w:rPr>
                              <w:tab/>
                            </w:r>
                            <w:r>
                              <w:rPr>
                                <w:rFonts w:hint="eastAsia"/>
                              </w:rPr>
                              <w:t>李四</w:t>
                            </w:r>
                            <w:r>
                              <w:rPr>
                                <w:rFonts w:hint="eastAsia"/>
                              </w:rPr>
                              <w:tab/>
                              <w:t>1</w:t>
                            </w:r>
                            <w:r>
                              <w:rPr>
                                <w:rFonts w:hint="eastAsia"/>
                              </w:rPr>
                              <w:tab/>
                              <w:t>40</w:t>
                            </w:r>
                            <w:r>
                              <w:rPr>
                                <w:rFonts w:hint="eastAsia"/>
                              </w:rPr>
                              <w:tab/>
                              <w:t>10</w:t>
                            </w:r>
                            <w:r>
                              <w:rPr>
                                <w:rFonts w:hint="eastAsia"/>
                              </w:rPr>
                              <w:tab/>
                              <w:t>xx</w:t>
                            </w:r>
                            <w:r>
                              <w:rPr>
                                <w:rFonts w:hint="eastAsia"/>
                              </w:rPr>
                              <w:t>站</w:t>
                            </w:r>
                            <w:r>
                              <w:rPr>
                                <w:rFonts w:hint="eastAsia"/>
                              </w:rPr>
                              <w:tab/>
                              <w:t>357001234500002</w:t>
                            </w:r>
                            <w:r>
                              <w:rPr>
                                <w:rFonts w:hint="eastAsia"/>
                              </w:rPr>
                              <w:tab/>
                              <w:t>2M</w:t>
                            </w:r>
                            <w:r>
                              <w:rPr>
                                <w:rFonts w:hint="eastAsia"/>
                              </w:rPr>
                              <w:tab/>
                              <w:t>357001234500002</w:t>
                            </w:r>
                            <w:r>
                              <w:rPr>
                                <w:rFonts w:hint="eastAsia"/>
                              </w:rPr>
                              <w:tab/>
                              <w:t>xx</w:t>
                            </w:r>
                            <w:r>
                              <w:rPr>
                                <w:rFonts w:hint="eastAsia"/>
                              </w:rPr>
                              <w:t>线</w:t>
                            </w:r>
                            <w:r>
                              <w:rPr>
                                <w:rFonts w:hint="eastAsia"/>
                              </w:rPr>
                              <w:tab/>
                              <w:t>357001234500002</w:t>
                            </w:r>
                            <w:r>
                              <w:rPr>
                                <w:rFonts w:hint="eastAsia"/>
                              </w:rPr>
                              <w:tab/>
                              <w:t>xx</w:t>
                            </w:r>
                            <w:proofErr w:type="gramStart"/>
                            <w:r>
                              <w:rPr>
                                <w:rFonts w:hint="eastAsia"/>
                              </w:rPr>
                              <w:t>公变</w:t>
                            </w:r>
                            <w:proofErr w:type="gramEnd"/>
                            <w:r>
                              <w:rPr>
                                <w:rFonts w:hint="eastAsia"/>
                              </w:rPr>
                              <w:tab/>
                              <w:t>357001234500002</w:t>
                            </w:r>
                            <w:proofErr w:type="gramStart"/>
                            <w:r>
                              <w:rPr>
                                <w:rFonts w:hint="eastAsia"/>
                              </w:rPr>
                              <w:tab/>
                              <w:t>200</w:t>
                            </w:r>
                            <w:r>
                              <w:rPr>
                                <w:rFonts w:hint="eastAsia"/>
                              </w:rPr>
                              <w:tab/>
                              <w:t>200</w:t>
                            </w:r>
                            <w:r>
                              <w:rPr>
                                <w:rFonts w:hint="eastAsia"/>
                              </w:rPr>
                              <w:tab/>
                              <w:t>0000001</w:t>
                            </w:r>
                            <w:r>
                              <w:rPr>
                                <w:rFonts w:hint="eastAsia"/>
                              </w:rPr>
                              <w:tab/>
                              <w:t>0000001</w:t>
                            </w:r>
                            <w:proofErr w:type="gramEnd"/>
                            <w:r>
                              <w:rPr>
                                <w:rFonts w:hint="eastAsia"/>
                              </w:rPr>
                              <w:tab/>
                              <w:t>116</w:t>
                            </w:r>
                            <w:r>
                              <w:rPr>
                                <w:rFonts w:ascii="Times New Roman" w:hAnsi="Times New Roman"/>
                                <w:szCs w:val="22"/>
                              </w:rPr>
                              <w:t>°</w:t>
                            </w:r>
                            <w:r>
                              <w:rPr>
                                <w:rFonts w:hint="eastAsia"/>
                              </w:rPr>
                              <w:t>11</w:t>
                            </w:r>
                            <w:proofErr w:type="gramStart"/>
                            <w:r>
                              <w:t>’</w:t>
                            </w:r>
                            <w:proofErr w:type="gramEnd"/>
                            <w:r>
                              <w:rPr>
                                <w:rFonts w:hint="eastAsia"/>
                              </w:rPr>
                              <w:t>20</w:t>
                            </w:r>
                            <w:proofErr w:type="gramStart"/>
                            <w:r>
                              <w:t>”</w:t>
                            </w:r>
                            <w:proofErr w:type="gramEnd"/>
                            <w:r>
                              <w:rPr>
                                <w:rFonts w:hint="eastAsia"/>
                              </w:rPr>
                              <w:t>E</w:t>
                            </w:r>
                            <w:r>
                              <w:rPr>
                                <w:rFonts w:hint="eastAsia"/>
                              </w:rPr>
                              <w:tab/>
                              <w:t>40</w:t>
                            </w:r>
                            <w:r>
                              <w:rPr>
                                <w:rFonts w:ascii="Times New Roman" w:hAnsi="Times New Roman"/>
                                <w:szCs w:val="22"/>
                              </w:rPr>
                              <w:t>°</w:t>
                            </w:r>
                            <w:r>
                              <w:rPr>
                                <w:rFonts w:hint="eastAsia"/>
                              </w:rPr>
                              <w:t>31</w:t>
                            </w:r>
                            <w:proofErr w:type="gramStart"/>
                            <w:r>
                              <w:t>’</w:t>
                            </w:r>
                            <w:proofErr w:type="gramEnd"/>
                            <w:r>
                              <w:rPr>
                                <w:rFonts w:hint="eastAsia"/>
                              </w:rPr>
                              <w:t>30</w:t>
                            </w:r>
                            <w:proofErr w:type="gramStart"/>
                            <w:r>
                              <w:t>”</w:t>
                            </w:r>
                            <w:proofErr w:type="gramEnd"/>
                            <w:r>
                              <w:rPr>
                                <w:rFonts w:hint="eastAsia"/>
                              </w:rPr>
                              <w:t>N</w:t>
                            </w:r>
                            <w:r>
                              <w:rPr>
                                <w:rFonts w:hint="eastAsia"/>
                              </w:rPr>
                              <w:tab/>
                              <w:t>2022-03-09-12:30:00</w:t>
                            </w:r>
                          </w:p>
                          <w:p w14:paraId="3CD9AD0D" w14:textId="77777777" w:rsidR="00072162" w:rsidRDefault="00072162" w:rsidP="00072162">
                            <w:r>
                              <w:rPr>
                                <w:rFonts w:hint="eastAsia"/>
                              </w:rPr>
                              <w:t>……</w:t>
                            </w:r>
                          </w:p>
                          <w:p w14:paraId="05D09BAD" w14:textId="77777777" w:rsidR="00072162" w:rsidRDefault="00072162" w:rsidP="00072162">
                            <w:r>
                              <w:rPr>
                                <w:rFonts w:hint="eastAsia"/>
                              </w:rPr>
                              <w:t>&lt;/ZYXNYYHDAXX:GD</w:t>
                            </w:r>
                            <w:r>
                              <w:rPr>
                                <w:rFonts w:ascii="Times New Roman" w:hAnsi="Times New Roman" w:hint="eastAsia"/>
                                <w:szCs w:val="22"/>
                              </w:rPr>
                              <w:t>_FOSHAN</w:t>
                            </w:r>
                            <w:r>
                              <w:rPr>
                                <w:rFonts w:hint="eastAsia"/>
                              </w:rPr>
                              <w:t>&gt;</w:t>
                            </w:r>
                          </w:p>
                        </w:txbxContent>
                      </wps:txbx>
                      <wps:bodyPr rot="0" vert="horz" wrap="square" lIns="91440" tIns="45720" rIns="91440" bIns="45720" anchor="t" anchorCtr="0" upright="1">
                        <a:noAutofit/>
                      </wps:bodyPr>
                    </wps:wsp>
                  </a:graphicData>
                </a:graphic>
              </wp:inline>
            </w:drawing>
          </mc:Choice>
          <mc:Fallback>
            <w:pict>
              <v:shape w14:anchorId="6B03415E" id="文本框 36" o:spid="_x0000_s1034" type="#_x0000_t202" style="width:415.3pt;height:30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">
                <v:textbox>
                  <w:txbxContent>
                    <w:p w14:paraId="0FBE1489" w14:textId="77777777" w:rsidR="00072162" w:rsidRDefault="00072162" w:rsidP="00072162">
                      <w:r>
                        <w:rPr>
                          <w:rFonts w:hint="eastAsia"/>
                        </w:rPr>
                        <w:t>//</w:t>
                      </w:r>
                      <w:r>
                        <w:rPr>
                          <w:rFonts w:hint="eastAsia"/>
                        </w:rPr>
                        <w:t>中压新能源用户档案信息报文</w:t>
                      </w:r>
                    </w:p>
                    <w:p w14:paraId="0A267608" w14:textId="77777777" w:rsidR="00072162" w:rsidRDefault="00072162" w:rsidP="00072162">
                      <w:r>
                        <w:rPr>
                          <w:rFonts w:hint="eastAsia"/>
                        </w:rPr>
                        <w:t>&lt;ZYXNYYHDAXX:GD</w:t>
                      </w:r>
                      <w:r>
                        <w:rPr>
                          <w:rFonts w:ascii="Times New Roman" w:hAnsi="Times New Roman" w:hint="eastAsia"/>
                          <w:szCs w:val="22"/>
                        </w:rPr>
                        <w:t>_FOSHAN</w:t>
                      </w:r>
                      <w:r>
                        <w:rPr>
                          <w:rFonts w:hint="eastAsia"/>
                        </w:rPr>
                        <w:tab/>
                      </w:r>
                      <w:r>
                        <w:rPr>
                          <w:rFonts w:hint="eastAsia"/>
                        </w:rPr>
                        <w:tab/>
                        <w:t>Date='yyyy-mm-dd'</w:t>
                      </w:r>
                      <w:r>
                        <w:rPr>
                          <w:rFonts w:hint="eastAsia"/>
                        </w:rPr>
                        <w:tab/>
                      </w:r>
                      <w:r>
                        <w:rPr>
                          <w:rFonts w:hint="eastAsia"/>
                        </w:rPr>
                        <w:tab/>
                        <w:t>Time='hh-mm-ss'&gt;</w:t>
                      </w:r>
                    </w:p>
                    <w:p w14:paraId="008AD578" w14:textId="77777777" w:rsidR="00072162" w:rsidRDefault="00072162" w:rsidP="00072162">
                      <w:r>
                        <w:rPr>
                          <w:rFonts w:hint="eastAsia"/>
                        </w:rPr>
                        <w:t>@DSJ</w:t>
                      </w:r>
                      <w:r>
                        <w:rPr>
                          <w:rFonts w:hint="eastAsia"/>
                        </w:rPr>
                        <w:tab/>
                        <w:t>QXJ</w:t>
                      </w:r>
                      <w:r>
                        <w:rPr>
                          <w:rFonts w:hint="eastAsia"/>
                        </w:rPr>
                        <w:tab/>
                        <w:t>GDS</w:t>
                      </w:r>
                      <w:r>
                        <w:rPr>
                          <w:rFonts w:hint="eastAsia"/>
                        </w:rPr>
                        <w:tab/>
                      </w:r>
                      <w:r>
                        <w:rPr>
                          <w:rFonts w:hint="eastAsia"/>
                        </w:rPr>
                        <w:tab/>
                        <w:t>YHBH</w:t>
                      </w:r>
                      <w:r>
                        <w:rPr>
                          <w:rFonts w:hint="eastAsia"/>
                        </w:rPr>
                        <w:tab/>
                        <w:t>YHMC</w:t>
                      </w:r>
                      <w:r>
                        <w:rPr>
                          <w:rFonts w:hint="eastAsia"/>
                        </w:rPr>
                        <w:tab/>
                        <w:t>YHZT</w:t>
                      </w:r>
                      <w:r>
                        <w:rPr>
                          <w:rFonts w:hint="eastAsia"/>
                        </w:rPr>
                        <w:tab/>
                        <w:t>YHLB</w:t>
                      </w:r>
                      <w:r>
                        <w:rPr>
                          <w:rFonts w:hint="eastAsia"/>
                        </w:rPr>
                        <w:tab/>
                        <w:t>DYDJ</w:t>
                      </w:r>
                      <w:r>
                        <w:rPr>
                          <w:rFonts w:hint="eastAsia"/>
                        </w:rPr>
                        <w:tab/>
                        <w:t>SSCZ</w:t>
                      </w:r>
                      <w:r>
                        <w:rPr>
                          <w:rFonts w:hint="eastAsia"/>
                        </w:rPr>
                        <w:tab/>
                      </w:r>
                      <w:r>
                        <w:rPr>
                          <w:rFonts w:hint="eastAsia"/>
                        </w:rPr>
                        <w:tab/>
                        <w:t>SSCZID</w:t>
                      </w:r>
                      <w:r>
                        <w:rPr>
                          <w:rFonts w:hint="eastAsia"/>
                        </w:rPr>
                        <w:tab/>
                        <w:t>SSMX</w:t>
                      </w:r>
                      <w:r>
                        <w:rPr>
                          <w:rFonts w:hint="eastAsia"/>
                        </w:rPr>
                        <w:tab/>
                        <w:t>SSMXID</w:t>
                      </w:r>
                      <w:r>
                        <w:rPr>
                          <w:rFonts w:hint="eastAsia"/>
                        </w:rPr>
                        <w:tab/>
                        <w:t>SSXL</w:t>
                      </w:r>
                      <w:r>
                        <w:rPr>
                          <w:rFonts w:hint="eastAsia"/>
                        </w:rPr>
                        <w:tab/>
                        <w:t>SSXLID</w:t>
                      </w:r>
                      <w:r>
                        <w:rPr>
                          <w:rFonts w:hint="eastAsia"/>
                        </w:rPr>
                        <w:tab/>
                        <w:t>SSPB</w:t>
                      </w:r>
                      <w:r>
                        <w:rPr>
                          <w:rFonts w:hint="eastAsia"/>
                        </w:rPr>
                        <w:tab/>
                      </w:r>
                      <w:r>
                        <w:rPr>
                          <w:rFonts w:hint="eastAsia"/>
                        </w:rPr>
                        <w:tab/>
                        <w:t>SSPBID</w:t>
                      </w:r>
                      <w:r>
                        <w:rPr>
                          <w:rFonts w:hint="eastAsia"/>
                        </w:rPr>
                        <w:tab/>
                        <w:t>YXRL</w:t>
                      </w:r>
                      <w:r>
                        <w:rPr>
                          <w:rFonts w:hint="eastAsia"/>
                        </w:rPr>
                        <w:tab/>
                      </w:r>
                      <w:r>
                        <w:rPr>
                          <w:rFonts w:hint="eastAsia"/>
                        </w:rPr>
                        <w:tab/>
                        <w:t>HTRL</w:t>
                      </w:r>
                      <w:r>
                        <w:rPr>
                          <w:rFonts w:hint="eastAsia"/>
                        </w:rPr>
                        <w:tab/>
                        <w:t>JLDBH</w:t>
                      </w:r>
                      <w:r>
                        <w:rPr>
                          <w:rFonts w:hint="eastAsia"/>
                        </w:rPr>
                        <w:tab/>
                        <w:t>YXDNBBS</w:t>
                      </w:r>
                      <w:r>
                        <w:rPr>
                          <w:rFonts w:hint="eastAsia"/>
                        </w:rPr>
                        <w:tab/>
                      </w:r>
                      <w:r>
                        <w:rPr>
                          <w:rFonts w:hint="eastAsia"/>
                        </w:rPr>
                        <w:tab/>
                        <w:t>JD</w:t>
                      </w:r>
                      <w:r>
                        <w:rPr>
                          <w:rFonts w:hint="eastAsia"/>
                        </w:rPr>
                        <w:tab/>
                        <w:t>WD</w:t>
                      </w:r>
                      <w:r>
                        <w:rPr>
                          <w:rFonts w:hint="eastAsia"/>
                        </w:rPr>
                        <w:tab/>
                        <w:t>SJSJ</w:t>
                      </w:r>
                    </w:p>
                    <w:p w14:paraId="692C17C9" w14:textId="77777777" w:rsidR="00072162" w:rsidRDefault="00072162" w:rsidP="00072162">
                      <w:r>
                        <w:rPr>
                          <w:rFonts w:hint="eastAsia"/>
                        </w:rPr>
                        <w:t>//</w:t>
                      </w:r>
                      <w:r>
                        <w:rPr>
                          <w:rFonts w:hint="eastAsia"/>
                        </w:rPr>
                        <w:t>地市局</w:t>
                      </w:r>
                      <w:r>
                        <w:rPr>
                          <w:rFonts w:hint="eastAsia"/>
                        </w:rPr>
                        <w:tab/>
                      </w:r>
                      <w:r>
                        <w:rPr>
                          <w:rFonts w:hint="eastAsia"/>
                        </w:rPr>
                        <w:t>区县局</w:t>
                      </w:r>
                      <w:r>
                        <w:rPr>
                          <w:rFonts w:hint="eastAsia"/>
                        </w:rPr>
                        <w:tab/>
                      </w:r>
                      <w:r>
                        <w:rPr>
                          <w:rFonts w:hint="eastAsia"/>
                        </w:rPr>
                        <w:t>供电所</w:t>
                      </w:r>
                      <w:r>
                        <w:rPr>
                          <w:rFonts w:hint="eastAsia"/>
                        </w:rPr>
                        <w:tab/>
                      </w:r>
                      <w:r>
                        <w:rPr>
                          <w:rFonts w:hint="eastAsia"/>
                        </w:rPr>
                        <w:t>用户编号</w:t>
                      </w:r>
                      <w:r>
                        <w:rPr>
                          <w:rFonts w:hint="eastAsia"/>
                        </w:rPr>
                        <w:tab/>
                      </w:r>
                      <w:r>
                        <w:rPr>
                          <w:rFonts w:hint="eastAsia"/>
                        </w:rPr>
                        <w:t>用户名称</w:t>
                      </w:r>
                      <w:r>
                        <w:rPr>
                          <w:rFonts w:hint="eastAsia"/>
                        </w:rPr>
                        <w:tab/>
                      </w:r>
                      <w:r>
                        <w:rPr>
                          <w:rFonts w:hint="eastAsia"/>
                        </w:rPr>
                        <w:t>用户状态</w:t>
                      </w:r>
                      <w:r>
                        <w:rPr>
                          <w:rFonts w:hint="eastAsia"/>
                        </w:rPr>
                        <w:tab/>
                      </w:r>
                      <w:r>
                        <w:rPr>
                          <w:rFonts w:hint="eastAsia"/>
                        </w:rPr>
                        <w:t>用户类别</w:t>
                      </w:r>
                      <w:r>
                        <w:rPr>
                          <w:rFonts w:hint="eastAsia"/>
                        </w:rPr>
                        <w:tab/>
                      </w:r>
                      <w:r>
                        <w:rPr>
                          <w:rFonts w:hint="eastAsia"/>
                        </w:rPr>
                        <w:t>电压等级</w:t>
                      </w:r>
                      <w:r>
                        <w:rPr>
                          <w:rFonts w:hint="eastAsia"/>
                        </w:rPr>
                        <w:tab/>
                      </w:r>
                      <w:r>
                        <w:rPr>
                          <w:rFonts w:hint="eastAsia"/>
                        </w:rPr>
                        <w:t>所属厂站</w:t>
                      </w:r>
                      <w:r>
                        <w:rPr>
                          <w:rFonts w:hint="eastAsia"/>
                        </w:rPr>
                        <w:tab/>
                      </w:r>
                      <w:r>
                        <w:rPr>
                          <w:rFonts w:hint="eastAsia"/>
                        </w:rPr>
                        <w:t>所属厂站</w:t>
                      </w:r>
                      <w:r>
                        <w:rPr>
                          <w:rFonts w:hint="eastAsia"/>
                        </w:rPr>
                        <w:t>gisid</w:t>
                      </w:r>
                      <w:r>
                        <w:rPr>
                          <w:rFonts w:hint="eastAsia"/>
                        </w:rPr>
                        <w:tab/>
                      </w:r>
                      <w:r>
                        <w:rPr>
                          <w:rFonts w:hint="eastAsia"/>
                        </w:rPr>
                        <w:t>所属母线</w:t>
                      </w:r>
                      <w:r>
                        <w:rPr>
                          <w:rFonts w:hint="eastAsia"/>
                        </w:rPr>
                        <w:tab/>
                      </w:r>
                      <w:r>
                        <w:rPr>
                          <w:rFonts w:hint="eastAsia"/>
                        </w:rPr>
                        <w:t>所属母线</w:t>
                      </w:r>
                      <w:r>
                        <w:rPr>
                          <w:rFonts w:hint="eastAsia"/>
                        </w:rPr>
                        <w:t>gisid</w:t>
                      </w:r>
                      <w:r>
                        <w:rPr>
                          <w:rFonts w:hint="eastAsia"/>
                        </w:rPr>
                        <w:tab/>
                      </w:r>
                      <w:r>
                        <w:rPr>
                          <w:rFonts w:hint="eastAsia"/>
                        </w:rPr>
                        <w:t>所属线路</w:t>
                      </w:r>
                      <w:r>
                        <w:rPr>
                          <w:rFonts w:hint="eastAsia"/>
                        </w:rPr>
                        <w:tab/>
                      </w:r>
                      <w:r>
                        <w:rPr>
                          <w:rFonts w:hint="eastAsia"/>
                        </w:rPr>
                        <w:t>所属线路</w:t>
                      </w:r>
                      <w:r>
                        <w:rPr>
                          <w:rFonts w:hint="eastAsia"/>
                        </w:rPr>
                        <w:t>gisid</w:t>
                      </w:r>
                      <w:r>
                        <w:rPr>
                          <w:rFonts w:hint="eastAsia"/>
                        </w:rPr>
                        <w:tab/>
                      </w:r>
                      <w:r>
                        <w:rPr>
                          <w:rFonts w:hint="eastAsia"/>
                        </w:rPr>
                        <w:tab/>
                      </w:r>
                      <w:r>
                        <w:rPr>
                          <w:rFonts w:hint="eastAsia"/>
                        </w:rPr>
                        <w:t>所属配变</w:t>
                      </w:r>
                      <w:r>
                        <w:rPr>
                          <w:rFonts w:hint="eastAsia"/>
                        </w:rPr>
                        <w:tab/>
                      </w:r>
                      <w:r>
                        <w:rPr>
                          <w:rFonts w:hint="eastAsia"/>
                        </w:rPr>
                        <w:t>所属配变</w:t>
                      </w:r>
                      <w:r>
                        <w:rPr>
                          <w:rFonts w:hint="eastAsia"/>
                        </w:rPr>
                        <w:t>gisid</w:t>
                      </w:r>
                      <w:r>
                        <w:rPr>
                          <w:rFonts w:hint="eastAsia"/>
                        </w:rPr>
                        <w:tab/>
                      </w:r>
                      <w:r>
                        <w:rPr>
                          <w:rFonts w:hint="eastAsia"/>
                        </w:rPr>
                        <w:t>运行容量</w:t>
                      </w:r>
                      <w:r>
                        <w:rPr>
                          <w:rFonts w:hint="eastAsia"/>
                        </w:rPr>
                        <w:tab/>
                      </w:r>
                      <w:r>
                        <w:rPr>
                          <w:rFonts w:hint="eastAsia"/>
                        </w:rPr>
                        <w:t>合同容量</w:t>
                      </w:r>
                      <w:r>
                        <w:rPr>
                          <w:rFonts w:hint="eastAsia"/>
                        </w:rPr>
                        <w:tab/>
                      </w:r>
                      <w:r>
                        <w:rPr>
                          <w:rFonts w:hint="eastAsia"/>
                        </w:rPr>
                        <w:t>计量点编号</w:t>
                      </w:r>
                      <w:r>
                        <w:rPr>
                          <w:rFonts w:hint="eastAsia"/>
                        </w:rPr>
                        <w:tab/>
                      </w:r>
                      <w:r>
                        <w:rPr>
                          <w:rFonts w:hint="eastAsia"/>
                        </w:rPr>
                        <w:t>运行电能表标识</w:t>
                      </w:r>
                      <w:r>
                        <w:rPr>
                          <w:rFonts w:hint="eastAsia"/>
                        </w:rPr>
                        <w:tab/>
                      </w:r>
                      <w:r>
                        <w:rPr>
                          <w:rFonts w:hint="eastAsia"/>
                        </w:rPr>
                        <w:t>经度</w:t>
                      </w:r>
                      <w:r>
                        <w:rPr>
                          <w:rFonts w:hint="eastAsia"/>
                        </w:rPr>
                        <w:tab/>
                      </w:r>
                      <w:r>
                        <w:rPr>
                          <w:rFonts w:hint="eastAsia"/>
                        </w:rPr>
                        <w:t>纬度</w:t>
                      </w:r>
                      <w:r>
                        <w:rPr>
                          <w:rFonts w:hint="eastAsia"/>
                        </w:rPr>
                        <w:tab/>
                      </w:r>
                      <w:r>
                        <w:rPr>
                          <w:rFonts w:hint="eastAsia"/>
                        </w:rPr>
                        <w:t>数据时间</w:t>
                      </w:r>
                    </w:p>
                    <w:p w14:paraId="5B9966E4" w14:textId="62F8336F" w:rsidR="00072162" w:rsidRDefault="00072162" w:rsidP="00072162">
                      <w:r>
                        <w:rPr>
                          <w:rFonts w:hint="eastAsia"/>
                        </w:rPr>
                        <w:t>#</w:t>
                      </w:r>
                      <w:r>
                        <w:rPr>
                          <w:rFonts w:hint="eastAsia"/>
                        </w:rPr>
                        <w:tab/>
                        <w:t>XX</w:t>
                      </w:r>
                      <w:r>
                        <w:rPr>
                          <w:rFonts w:hint="eastAsia"/>
                        </w:rPr>
                        <w:t>供电局</w:t>
                      </w:r>
                      <w:r>
                        <w:rPr>
                          <w:rFonts w:hint="eastAsia"/>
                        </w:rPr>
                        <w:tab/>
                        <w:t>XX</w:t>
                      </w:r>
                      <w:r>
                        <w:rPr>
                          <w:rFonts w:hint="eastAsia"/>
                        </w:rPr>
                        <w:t>供电局</w:t>
                      </w:r>
                      <w:r>
                        <w:rPr>
                          <w:rFonts w:hint="eastAsia"/>
                        </w:rPr>
                        <w:tab/>
                        <w:t>XX</w:t>
                      </w:r>
                      <w:r>
                        <w:rPr>
                          <w:rFonts w:hint="eastAsia"/>
                        </w:rPr>
                        <w:t>供电所</w:t>
                      </w:r>
                      <w:r>
                        <w:rPr>
                          <w:rFonts w:hint="eastAsia"/>
                        </w:rPr>
                        <w:tab/>
                        <w:t>03060000001</w:t>
                      </w:r>
                      <w:r>
                        <w:rPr>
                          <w:rFonts w:hint="eastAsia"/>
                        </w:rPr>
                        <w:tab/>
                      </w:r>
                      <w:r>
                        <w:rPr>
                          <w:rFonts w:hint="eastAsia"/>
                        </w:rPr>
                        <w:t>张三</w:t>
                      </w:r>
                      <w:r>
                        <w:rPr>
                          <w:rFonts w:hint="eastAsia"/>
                        </w:rPr>
                        <w:tab/>
                        <w:t>1</w:t>
                      </w:r>
                      <w:r>
                        <w:rPr>
                          <w:rFonts w:hint="eastAsia"/>
                        </w:rPr>
                        <w:tab/>
                        <w:t>40</w:t>
                      </w:r>
                      <w:r>
                        <w:rPr>
                          <w:rFonts w:hint="eastAsia"/>
                        </w:rPr>
                        <w:tab/>
                        <w:t>10</w:t>
                      </w:r>
                      <w:r>
                        <w:rPr>
                          <w:rFonts w:hint="eastAsia"/>
                        </w:rPr>
                        <w:tab/>
                        <w:t>xx</w:t>
                      </w:r>
                      <w:r>
                        <w:rPr>
                          <w:rFonts w:hint="eastAsia"/>
                        </w:rPr>
                        <w:t>站</w:t>
                      </w:r>
                      <w:r>
                        <w:rPr>
                          <w:rFonts w:hint="eastAsia"/>
                        </w:rPr>
                        <w:tab/>
                        <w:t>357001234500001</w:t>
                      </w:r>
                      <w:r>
                        <w:rPr>
                          <w:rFonts w:hint="eastAsia"/>
                        </w:rPr>
                        <w:tab/>
                        <w:t>1M</w:t>
                      </w:r>
                      <w:r>
                        <w:rPr>
                          <w:rFonts w:hint="eastAsia"/>
                        </w:rPr>
                        <w:tab/>
                        <w:t>357001234500001</w:t>
                      </w:r>
                      <w:r>
                        <w:rPr>
                          <w:rFonts w:hint="eastAsia"/>
                        </w:rPr>
                        <w:tab/>
                        <w:t>xx</w:t>
                      </w:r>
                      <w:r>
                        <w:rPr>
                          <w:rFonts w:hint="eastAsia"/>
                        </w:rPr>
                        <w:t>线</w:t>
                      </w:r>
                      <w:r>
                        <w:rPr>
                          <w:rFonts w:hint="eastAsia"/>
                        </w:rPr>
                        <w:tab/>
                        <w:t>357001234500001</w:t>
                      </w:r>
                      <w:r>
                        <w:rPr>
                          <w:rFonts w:hint="eastAsia"/>
                        </w:rPr>
                        <w:tab/>
                        <w:t>xx</w:t>
                      </w:r>
                      <w:proofErr w:type="gramStart"/>
                      <w:r>
                        <w:rPr>
                          <w:rFonts w:hint="eastAsia"/>
                        </w:rPr>
                        <w:t>公变</w:t>
                      </w:r>
                      <w:proofErr w:type="gramEnd"/>
                      <w:r>
                        <w:rPr>
                          <w:rFonts w:hint="eastAsia"/>
                        </w:rPr>
                        <w:tab/>
                        <w:t>357001234500001</w:t>
                      </w:r>
                      <w:proofErr w:type="gramStart"/>
                      <w:r>
                        <w:rPr>
                          <w:rFonts w:hint="eastAsia"/>
                        </w:rPr>
                        <w:tab/>
                        <w:t>200</w:t>
                      </w:r>
                      <w:r>
                        <w:rPr>
                          <w:rFonts w:hint="eastAsia"/>
                        </w:rPr>
                        <w:tab/>
                        <w:t>200</w:t>
                      </w:r>
                      <w:r>
                        <w:rPr>
                          <w:rFonts w:hint="eastAsia"/>
                        </w:rPr>
                        <w:tab/>
                        <w:t>0000001</w:t>
                      </w:r>
                      <w:r>
                        <w:rPr>
                          <w:rFonts w:hint="eastAsia"/>
                        </w:rPr>
                        <w:tab/>
                        <w:t>0000001</w:t>
                      </w:r>
                      <w:proofErr w:type="gramEnd"/>
                      <w:r>
                        <w:rPr>
                          <w:rFonts w:hint="eastAsia"/>
                        </w:rPr>
                        <w:tab/>
                        <w:t>116</w:t>
                      </w:r>
                      <w:r>
                        <w:rPr>
                          <w:rFonts w:ascii="Times New Roman" w:hAnsi="Times New Roman"/>
                          <w:szCs w:val="22"/>
                        </w:rPr>
                        <w:t>°</w:t>
                      </w:r>
                      <w:r>
                        <w:rPr>
                          <w:rFonts w:hint="eastAsia"/>
                        </w:rPr>
                        <w:t>11</w:t>
                      </w:r>
                      <w:proofErr w:type="gramStart"/>
                      <w:r>
                        <w:t>’</w:t>
                      </w:r>
                      <w:proofErr w:type="gramEnd"/>
                      <w:r>
                        <w:rPr>
                          <w:rFonts w:hint="eastAsia"/>
                        </w:rPr>
                        <w:t>20</w:t>
                      </w:r>
                      <w:proofErr w:type="gramStart"/>
                      <w:r>
                        <w:t>”</w:t>
                      </w:r>
                      <w:proofErr w:type="gramEnd"/>
                      <w:r>
                        <w:rPr>
                          <w:rFonts w:hint="eastAsia"/>
                        </w:rPr>
                        <w:t>E</w:t>
                      </w:r>
                      <w:r>
                        <w:rPr>
                          <w:rFonts w:hint="eastAsia"/>
                        </w:rPr>
                        <w:tab/>
                        <w:t>40</w:t>
                      </w:r>
                      <w:r>
                        <w:rPr>
                          <w:rFonts w:ascii="Times New Roman" w:hAnsi="Times New Roman"/>
                          <w:szCs w:val="22"/>
                        </w:rPr>
                        <w:t>°</w:t>
                      </w:r>
                      <w:r>
                        <w:rPr>
                          <w:rFonts w:hint="eastAsia"/>
                        </w:rPr>
                        <w:t>31</w:t>
                      </w:r>
                      <w:proofErr w:type="gramStart"/>
                      <w:r>
                        <w:t>’</w:t>
                      </w:r>
                      <w:proofErr w:type="gramEnd"/>
                      <w:r>
                        <w:rPr>
                          <w:rFonts w:hint="eastAsia"/>
                        </w:rPr>
                        <w:t>30</w:t>
                      </w:r>
                      <w:proofErr w:type="gramStart"/>
                      <w:r>
                        <w:t>”</w:t>
                      </w:r>
                      <w:proofErr w:type="gramEnd"/>
                      <w:r>
                        <w:rPr>
                          <w:rFonts w:hint="eastAsia"/>
                        </w:rPr>
                        <w:t>N</w:t>
                      </w:r>
                      <w:r>
                        <w:rPr>
                          <w:rFonts w:hint="eastAsia"/>
                        </w:rPr>
                        <w:tab/>
                        <w:t>2022-03-09-12:30:00</w:t>
                      </w:r>
                    </w:p>
                    <w:p w14:paraId="270D1B36" w14:textId="56A0DDF1" w:rsidR="00072162" w:rsidRDefault="00072162" w:rsidP="00072162">
                      <w:r>
                        <w:rPr>
                          <w:rFonts w:hint="eastAsia"/>
                        </w:rPr>
                        <w:t>#</w:t>
                      </w:r>
                      <w:r>
                        <w:rPr>
                          <w:rFonts w:hint="eastAsia"/>
                        </w:rPr>
                        <w:tab/>
                        <w:t>XX</w:t>
                      </w:r>
                      <w:r>
                        <w:rPr>
                          <w:rFonts w:hint="eastAsia"/>
                        </w:rPr>
                        <w:t>供电局</w:t>
                      </w:r>
                      <w:r>
                        <w:rPr>
                          <w:rFonts w:hint="eastAsia"/>
                        </w:rPr>
                        <w:tab/>
                        <w:t>XX</w:t>
                      </w:r>
                      <w:r>
                        <w:rPr>
                          <w:rFonts w:hint="eastAsia"/>
                        </w:rPr>
                        <w:t>供电局</w:t>
                      </w:r>
                      <w:r>
                        <w:rPr>
                          <w:rFonts w:hint="eastAsia"/>
                        </w:rPr>
                        <w:tab/>
                        <w:t>XX</w:t>
                      </w:r>
                      <w:r>
                        <w:rPr>
                          <w:rFonts w:hint="eastAsia"/>
                        </w:rPr>
                        <w:t>供电所</w:t>
                      </w:r>
                      <w:r>
                        <w:rPr>
                          <w:rFonts w:hint="eastAsia"/>
                        </w:rPr>
                        <w:tab/>
                        <w:t>03060000002</w:t>
                      </w:r>
                      <w:r>
                        <w:rPr>
                          <w:rFonts w:hint="eastAsia"/>
                        </w:rPr>
                        <w:tab/>
                      </w:r>
                      <w:r>
                        <w:rPr>
                          <w:rFonts w:hint="eastAsia"/>
                        </w:rPr>
                        <w:t>李四</w:t>
                      </w:r>
                      <w:r>
                        <w:rPr>
                          <w:rFonts w:hint="eastAsia"/>
                        </w:rPr>
                        <w:tab/>
                        <w:t>1</w:t>
                      </w:r>
                      <w:r>
                        <w:rPr>
                          <w:rFonts w:hint="eastAsia"/>
                        </w:rPr>
                        <w:tab/>
                        <w:t>40</w:t>
                      </w:r>
                      <w:r>
                        <w:rPr>
                          <w:rFonts w:hint="eastAsia"/>
                        </w:rPr>
                        <w:tab/>
                        <w:t>10</w:t>
                      </w:r>
                      <w:r>
                        <w:rPr>
                          <w:rFonts w:hint="eastAsia"/>
                        </w:rPr>
                        <w:tab/>
                        <w:t>xx</w:t>
                      </w:r>
                      <w:r>
                        <w:rPr>
                          <w:rFonts w:hint="eastAsia"/>
                        </w:rPr>
                        <w:t>站</w:t>
                      </w:r>
                      <w:r>
                        <w:rPr>
                          <w:rFonts w:hint="eastAsia"/>
                        </w:rPr>
                        <w:tab/>
                        <w:t>357001234500002</w:t>
                      </w:r>
                      <w:r>
                        <w:rPr>
                          <w:rFonts w:hint="eastAsia"/>
                        </w:rPr>
                        <w:tab/>
                        <w:t>2M</w:t>
                      </w:r>
                      <w:r>
                        <w:rPr>
                          <w:rFonts w:hint="eastAsia"/>
                        </w:rPr>
                        <w:tab/>
                        <w:t>357001234500002</w:t>
                      </w:r>
                      <w:r>
                        <w:rPr>
                          <w:rFonts w:hint="eastAsia"/>
                        </w:rPr>
                        <w:tab/>
                        <w:t>xx</w:t>
                      </w:r>
                      <w:r>
                        <w:rPr>
                          <w:rFonts w:hint="eastAsia"/>
                        </w:rPr>
                        <w:t>线</w:t>
                      </w:r>
                      <w:r>
                        <w:rPr>
                          <w:rFonts w:hint="eastAsia"/>
                        </w:rPr>
                        <w:tab/>
                        <w:t>357001234500002</w:t>
                      </w:r>
                      <w:r>
                        <w:rPr>
                          <w:rFonts w:hint="eastAsia"/>
                        </w:rPr>
                        <w:tab/>
                        <w:t>xx</w:t>
                      </w:r>
                      <w:proofErr w:type="gramStart"/>
                      <w:r>
                        <w:rPr>
                          <w:rFonts w:hint="eastAsia"/>
                        </w:rPr>
                        <w:t>公变</w:t>
                      </w:r>
                      <w:proofErr w:type="gramEnd"/>
                      <w:r>
                        <w:rPr>
                          <w:rFonts w:hint="eastAsia"/>
                        </w:rPr>
                        <w:tab/>
                        <w:t>357001234500002</w:t>
                      </w:r>
                      <w:proofErr w:type="gramStart"/>
                      <w:r>
                        <w:rPr>
                          <w:rFonts w:hint="eastAsia"/>
                        </w:rPr>
                        <w:tab/>
                        <w:t>200</w:t>
                      </w:r>
                      <w:r>
                        <w:rPr>
                          <w:rFonts w:hint="eastAsia"/>
                        </w:rPr>
                        <w:tab/>
                        <w:t>200</w:t>
                      </w:r>
                      <w:r>
                        <w:rPr>
                          <w:rFonts w:hint="eastAsia"/>
                        </w:rPr>
                        <w:tab/>
                        <w:t>0000001</w:t>
                      </w:r>
                      <w:r>
                        <w:rPr>
                          <w:rFonts w:hint="eastAsia"/>
                        </w:rPr>
                        <w:tab/>
                        <w:t>0000001</w:t>
                      </w:r>
                      <w:proofErr w:type="gramEnd"/>
                      <w:r>
                        <w:rPr>
                          <w:rFonts w:hint="eastAsia"/>
                        </w:rPr>
                        <w:tab/>
                        <w:t>116</w:t>
                      </w:r>
                      <w:r>
                        <w:rPr>
                          <w:rFonts w:ascii="Times New Roman" w:hAnsi="Times New Roman"/>
                          <w:szCs w:val="22"/>
                        </w:rPr>
                        <w:t>°</w:t>
                      </w:r>
                      <w:r>
                        <w:rPr>
                          <w:rFonts w:hint="eastAsia"/>
                        </w:rPr>
                        <w:t>11</w:t>
                      </w:r>
                      <w:proofErr w:type="gramStart"/>
                      <w:r>
                        <w:t>’</w:t>
                      </w:r>
                      <w:proofErr w:type="gramEnd"/>
                      <w:r>
                        <w:rPr>
                          <w:rFonts w:hint="eastAsia"/>
                        </w:rPr>
                        <w:t>20</w:t>
                      </w:r>
                      <w:proofErr w:type="gramStart"/>
                      <w:r>
                        <w:t>”</w:t>
                      </w:r>
                      <w:proofErr w:type="gramEnd"/>
                      <w:r>
                        <w:rPr>
                          <w:rFonts w:hint="eastAsia"/>
                        </w:rPr>
                        <w:t>E</w:t>
                      </w:r>
                      <w:r>
                        <w:rPr>
                          <w:rFonts w:hint="eastAsia"/>
                        </w:rPr>
                        <w:tab/>
                        <w:t>40</w:t>
                      </w:r>
                      <w:r>
                        <w:rPr>
                          <w:rFonts w:ascii="Times New Roman" w:hAnsi="Times New Roman"/>
                          <w:szCs w:val="22"/>
                        </w:rPr>
                        <w:t>°</w:t>
                      </w:r>
                      <w:r>
                        <w:rPr>
                          <w:rFonts w:hint="eastAsia"/>
                        </w:rPr>
                        <w:t>31</w:t>
                      </w:r>
                      <w:proofErr w:type="gramStart"/>
                      <w:r>
                        <w:t>’</w:t>
                      </w:r>
                      <w:proofErr w:type="gramEnd"/>
                      <w:r>
                        <w:rPr>
                          <w:rFonts w:hint="eastAsia"/>
                        </w:rPr>
                        <w:t>30</w:t>
                      </w:r>
                      <w:proofErr w:type="gramStart"/>
                      <w:r>
                        <w:t>”</w:t>
                      </w:r>
                      <w:proofErr w:type="gramEnd"/>
                      <w:r>
                        <w:rPr>
                          <w:rFonts w:hint="eastAsia"/>
                        </w:rPr>
                        <w:t>N</w:t>
                      </w:r>
                      <w:r>
                        <w:rPr>
                          <w:rFonts w:hint="eastAsia"/>
                        </w:rPr>
                        <w:tab/>
                        <w:t>2022-03-09-12:30:00</w:t>
                      </w:r>
                    </w:p>
                    <w:p w14:paraId="3CD9AD0D" w14:textId="77777777" w:rsidR="00072162" w:rsidRDefault="00072162" w:rsidP="00072162">
                      <w:r>
                        <w:rPr>
                          <w:rFonts w:hint="eastAsia"/>
                        </w:rPr>
                        <w:t>……</w:t>
                      </w:r>
                    </w:p>
                    <w:p w14:paraId="05D09BAD" w14:textId="77777777" w:rsidR="00072162" w:rsidRDefault="00072162" w:rsidP="00072162">
                      <w:r>
                        <w:rPr>
                          <w:rFonts w:hint="eastAsia"/>
                        </w:rPr>
                        <w:t>&lt;/ZYXNYYHDAXX:GD</w:t>
                      </w:r>
                      <w:r>
                        <w:rPr>
                          <w:rFonts w:ascii="Times New Roman" w:hAnsi="Times New Roman" w:hint="eastAsia"/>
                          <w:szCs w:val="22"/>
                        </w:rPr>
                        <w:t>_FOSHAN</w:t>
                      </w:r>
                      <w:r>
                        <w:rPr>
                          <w:rFonts w:hint="eastAsia"/>
                        </w:rPr>
                        <w:t>&gt;</w:t>
                      </w:r>
                    </w:p>
                  </w:txbxContent>
                </v:textbox>
                <w10:anchorlock/>
              </v:shape>
            </w:pict>
          </mc:Fallback>
        </mc:AlternateContent>
      </w:r>
    </w:p>
    <w:p w14:paraId="0FDDB4C7" w14:textId="3BC65468" w:rsidR="00290402" w:rsidRPr="00237D7D" w:rsidRDefault="00290402" w:rsidP="00FB7C9D">
      <w:pPr>
        <w:pStyle w:val="afff8"/>
        <w:ind w:firstLineChars="0" w:firstLine="0"/>
        <w:jc w:val="center"/>
        <w:rPr>
          <w:rFonts w:asciiTheme="majorEastAsia" w:eastAsiaTheme="majorEastAsia" w:hAnsiTheme="majorEastAsia"/>
          <w:bCs/>
        </w:rPr>
      </w:pPr>
      <w:r w:rsidRPr="00237D7D">
        <w:rPr>
          <w:rFonts w:asciiTheme="majorEastAsia" w:eastAsiaTheme="majorEastAsia" w:hAnsiTheme="majorEastAsia"/>
          <w:bCs/>
        </w:rPr>
        <w:br w:type="page"/>
      </w:r>
    </w:p>
    <w:p w14:paraId="331F32E7" w14:textId="1A4462F1" w:rsidR="00290402" w:rsidRPr="00237D7D" w:rsidRDefault="00290402" w:rsidP="00290402">
      <w:pPr>
        <w:pStyle w:val="ad"/>
        <w:numPr>
          <w:ilvl w:val="0"/>
          <w:numId w:val="0"/>
        </w:numPr>
        <w:spacing w:beforeLines="50" w:before="156" w:afterLines="50" w:after="156"/>
        <w:outlineLvl w:val="0"/>
        <w:rPr>
          <w:rFonts w:ascii="Times New Roman" w:hAnsi="Times New Roman"/>
        </w:rPr>
      </w:pPr>
      <w:bookmarkStart w:id="158" w:name="_Toc173232161"/>
      <w:r w:rsidRPr="00237D7D">
        <w:rPr>
          <w:rFonts w:hAnsi="Times New Roman" w:hint="eastAsia"/>
          <w:szCs w:val="21"/>
        </w:rPr>
        <w:lastRenderedPageBreak/>
        <w:t>附录</w:t>
      </w:r>
      <w:r w:rsidRPr="00237D7D">
        <w:rPr>
          <w:rFonts w:hAnsi="Times New Roman"/>
          <w:szCs w:val="21"/>
        </w:rPr>
        <w:t>3</w:t>
      </w:r>
      <w:r w:rsidR="00177A9A" w:rsidRPr="00237D7D">
        <w:rPr>
          <w:rFonts w:hAnsi="Times New Roman" w:hint="eastAsia"/>
          <w:szCs w:val="21"/>
        </w:rPr>
        <w:t xml:space="preserve">　</w:t>
      </w:r>
      <w:r w:rsidRPr="00237D7D">
        <w:rPr>
          <w:rFonts w:hAnsi="Times New Roman" w:hint="eastAsia"/>
          <w:szCs w:val="21"/>
        </w:rPr>
        <w:t>分布式光</w:t>
      </w:r>
      <w:proofErr w:type="gramStart"/>
      <w:r w:rsidRPr="00237D7D">
        <w:rPr>
          <w:rFonts w:hAnsi="Times New Roman" w:hint="eastAsia"/>
          <w:szCs w:val="21"/>
        </w:rPr>
        <w:t>伏运行</w:t>
      </w:r>
      <w:proofErr w:type="gramEnd"/>
      <w:r w:rsidRPr="00237D7D">
        <w:rPr>
          <w:rFonts w:hAnsi="Times New Roman" w:hint="eastAsia"/>
          <w:szCs w:val="21"/>
        </w:rPr>
        <w:t>数据（资料性附录）</w:t>
      </w:r>
      <w:bookmarkEnd w:id="158"/>
    </w:p>
    <w:p w14:paraId="42A0EFE0" w14:textId="21ECC7BC" w:rsidR="00290402" w:rsidRPr="00237D7D" w:rsidRDefault="00290402" w:rsidP="00FB7C9D">
      <w:pPr>
        <w:pStyle w:val="afff8"/>
        <w:ind w:firstLineChars="0" w:firstLine="0"/>
        <w:jc w:val="center"/>
        <w:rPr>
          <w:rFonts w:asciiTheme="majorEastAsia" w:eastAsiaTheme="majorEastAsia" w:hAnsiTheme="majorEastAsia"/>
          <w:bCs/>
        </w:rPr>
      </w:pPr>
      <w:r w:rsidRPr="00237D7D">
        <w:rPr>
          <w:rFonts w:asciiTheme="majorEastAsia" w:eastAsiaTheme="majorEastAsia" w:hAnsiTheme="majorEastAsia" w:hint="eastAsia"/>
          <w:bCs/>
        </w:rPr>
        <w:t>附表3</w:t>
      </w:r>
      <w:r w:rsidRPr="00237D7D">
        <w:rPr>
          <w:rFonts w:asciiTheme="majorEastAsia" w:eastAsiaTheme="majorEastAsia" w:hAnsiTheme="majorEastAsia"/>
          <w:bCs/>
        </w:rPr>
        <w:t xml:space="preserve">.1  </w:t>
      </w:r>
      <w:r w:rsidRPr="00237D7D">
        <w:rPr>
          <w:rFonts w:asciiTheme="majorEastAsia" w:eastAsiaTheme="majorEastAsia" w:hAnsiTheme="majorEastAsia" w:hint="eastAsia"/>
          <w:bCs/>
        </w:rPr>
        <w:t>分布式光</w:t>
      </w:r>
      <w:proofErr w:type="gramStart"/>
      <w:r w:rsidRPr="00237D7D">
        <w:rPr>
          <w:rFonts w:asciiTheme="majorEastAsia" w:eastAsiaTheme="majorEastAsia" w:hAnsiTheme="majorEastAsia" w:hint="eastAsia"/>
          <w:bCs/>
        </w:rPr>
        <w:t>伏运行</w:t>
      </w:r>
      <w:proofErr w:type="gramEnd"/>
      <w:r w:rsidRPr="00237D7D">
        <w:rPr>
          <w:rFonts w:asciiTheme="majorEastAsia" w:eastAsiaTheme="majorEastAsia" w:hAnsiTheme="majorEastAsia" w:hint="eastAsia"/>
          <w:bCs/>
        </w:rPr>
        <w:t>数据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0"/>
        <w:gridCol w:w="934"/>
        <w:gridCol w:w="786"/>
        <w:gridCol w:w="2402"/>
      </w:tblGrid>
      <w:tr w:rsidR="00237D7D" w:rsidRPr="00237D7D" w14:paraId="4D0B10E6" w14:textId="77777777" w:rsidTr="00710B9B">
        <w:trPr>
          <w:trHeight w:val="425"/>
          <w:tblHeader/>
          <w:jc w:val="center"/>
        </w:trPr>
        <w:tc>
          <w:tcPr>
            <w:tcW w:w="2650" w:type="dxa"/>
            <w:vAlign w:val="center"/>
          </w:tcPr>
          <w:p w14:paraId="5B1D9B0E" w14:textId="77777777" w:rsidR="00290402" w:rsidRPr="00237D7D" w:rsidRDefault="00290402" w:rsidP="007111F0">
            <w:pPr>
              <w:spacing w:line="240" w:lineRule="exact"/>
              <w:jc w:val="center"/>
              <w:rPr>
                <w:rFonts w:ascii="Times New Roman" w:hAnsi="Times New Roman"/>
                <w:b/>
                <w:bCs/>
                <w:kern w:val="0"/>
                <w:szCs w:val="21"/>
              </w:rPr>
            </w:pPr>
            <w:r w:rsidRPr="00237D7D">
              <w:rPr>
                <w:rFonts w:ascii="Times New Roman" w:hAnsi="Times New Roman"/>
                <w:b/>
                <w:bCs/>
                <w:kern w:val="0"/>
                <w:szCs w:val="21"/>
              </w:rPr>
              <w:t>数据清单</w:t>
            </w:r>
          </w:p>
        </w:tc>
        <w:tc>
          <w:tcPr>
            <w:tcW w:w="934" w:type="dxa"/>
            <w:vAlign w:val="center"/>
          </w:tcPr>
          <w:p w14:paraId="19D24932" w14:textId="77777777" w:rsidR="00290402" w:rsidRPr="00237D7D" w:rsidRDefault="00290402" w:rsidP="007111F0">
            <w:pPr>
              <w:spacing w:line="240" w:lineRule="exact"/>
              <w:jc w:val="center"/>
              <w:rPr>
                <w:rFonts w:ascii="Times New Roman" w:hAnsi="Times New Roman"/>
                <w:b/>
                <w:bCs/>
                <w:kern w:val="0"/>
                <w:szCs w:val="21"/>
              </w:rPr>
            </w:pPr>
            <w:r w:rsidRPr="00237D7D">
              <w:rPr>
                <w:rFonts w:ascii="Times New Roman" w:hAnsi="Times New Roman"/>
                <w:b/>
                <w:bCs/>
                <w:kern w:val="0"/>
                <w:szCs w:val="21"/>
              </w:rPr>
              <w:t>类型</w:t>
            </w:r>
          </w:p>
        </w:tc>
        <w:tc>
          <w:tcPr>
            <w:tcW w:w="786" w:type="dxa"/>
            <w:vAlign w:val="center"/>
          </w:tcPr>
          <w:p w14:paraId="334EC63A" w14:textId="77777777" w:rsidR="00290402" w:rsidRPr="00237D7D" w:rsidRDefault="00290402" w:rsidP="007111F0">
            <w:pPr>
              <w:spacing w:line="240" w:lineRule="exact"/>
              <w:jc w:val="center"/>
              <w:rPr>
                <w:rFonts w:ascii="Times New Roman" w:hAnsi="Times New Roman"/>
                <w:b/>
                <w:bCs/>
                <w:kern w:val="0"/>
                <w:szCs w:val="21"/>
              </w:rPr>
            </w:pPr>
            <w:r w:rsidRPr="00237D7D">
              <w:rPr>
                <w:rFonts w:ascii="Times New Roman" w:hAnsi="Times New Roman"/>
                <w:b/>
                <w:bCs/>
                <w:kern w:val="0"/>
                <w:szCs w:val="21"/>
              </w:rPr>
              <w:t>单位</w:t>
            </w:r>
          </w:p>
        </w:tc>
        <w:tc>
          <w:tcPr>
            <w:tcW w:w="2402" w:type="dxa"/>
            <w:vAlign w:val="center"/>
          </w:tcPr>
          <w:p w14:paraId="70176859" w14:textId="77777777" w:rsidR="00290402" w:rsidRPr="00237D7D" w:rsidRDefault="00290402" w:rsidP="007111F0">
            <w:pPr>
              <w:spacing w:line="240" w:lineRule="exact"/>
              <w:jc w:val="center"/>
              <w:rPr>
                <w:rFonts w:ascii="Times New Roman" w:hAnsi="Times New Roman"/>
                <w:b/>
                <w:bCs/>
                <w:kern w:val="0"/>
                <w:szCs w:val="21"/>
              </w:rPr>
            </w:pPr>
            <w:r w:rsidRPr="00237D7D">
              <w:rPr>
                <w:rFonts w:ascii="Times New Roman" w:hAnsi="Times New Roman"/>
                <w:b/>
                <w:bCs/>
                <w:kern w:val="0"/>
                <w:szCs w:val="21"/>
              </w:rPr>
              <w:t>备注</w:t>
            </w:r>
          </w:p>
        </w:tc>
      </w:tr>
      <w:tr w:rsidR="00237D7D" w:rsidRPr="00237D7D" w14:paraId="6A5F5315" w14:textId="77777777" w:rsidTr="00710B9B">
        <w:trPr>
          <w:trHeight w:val="425"/>
          <w:jc w:val="center"/>
        </w:trPr>
        <w:tc>
          <w:tcPr>
            <w:tcW w:w="2650" w:type="dxa"/>
            <w:vAlign w:val="center"/>
          </w:tcPr>
          <w:p w14:paraId="4FFE59DA"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供电局</w:t>
            </w:r>
          </w:p>
        </w:tc>
        <w:tc>
          <w:tcPr>
            <w:tcW w:w="934" w:type="dxa"/>
            <w:vAlign w:val="center"/>
          </w:tcPr>
          <w:p w14:paraId="6BC9D59D" w14:textId="77777777" w:rsidR="00290402" w:rsidRPr="00237D7D" w:rsidRDefault="00290402" w:rsidP="007111F0">
            <w:pPr>
              <w:spacing w:line="240" w:lineRule="exact"/>
              <w:jc w:val="center"/>
              <w:rPr>
                <w:rFonts w:ascii="Times New Roman" w:hAnsi="Times New Roman"/>
                <w:kern w:val="0"/>
                <w:szCs w:val="21"/>
              </w:rPr>
            </w:pPr>
          </w:p>
        </w:tc>
        <w:tc>
          <w:tcPr>
            <w:tcW w:w="786" w:type="dxa"/>
            <w:vAlign w:val="center"/>
          </w:tcPr>
          <w:p w14:paraId="3914D009" w14:textId="77777777" w:rsidR="00290402" w:rsidRPr="00237D7D" w:rsidRDefault="00290402" w:rsidP="007111F0">
            <w:pPr>
              <w:spacing w:line="240" w:lineRule="exact"/>
              <w:jc w:val="center"/>
              <w:rPr>
                <w:rFonts w:ascii="Times New Roman" w:hAnsi="Times New Roman"/>
                <w:kern w:val="0"/>
                <w:szCs w:val="21"/>
              </w:rPr>
            </w:pPr>
          </w:p>
        </w:tc>
        <w:tc>
          <w:tcPr>
            <w:tcW w:w="2402" w:type="dxa"/>
            <w:vAlign w:val="center"/>
          </w:tcPr>
          <w:p w14:paraId="6E7DC79A" w14:textId="77777777" w:rsidR="00290402" w:rsidRPr="00237D7D" w:rsidRDefault="00290402" w:rsidP="007111F0">
            <w:pPr>
              <w:spacing w:line="240" w:lineRule="exact"/>
              <w:jc w:val="center"/>
              <w:rPr>
                <w:rFonts w:ascii="Times New Roman" w:hAnsi="Times New Roman"/>
                <w:kern w:val="0"/>
                <w:szCs w:val="21"/>
              </w:rPr>
            </w:pPr>
          </w:p>
        </w:tc>
      </w:tr>
      <w:tr w:rsidR="00237D7D" w:rsidRPr="00237D7D" w14:paraId="384C8DFC" w14:textId="77777777" w:rsidTr="00710B9B">
        <w:trPr>
          <w:trHeight w:val="425"/>
          <w:jc w:val="center"/>
        </w:trPr>
        <w:tc>
          <w:tcPr>
            <w:tcW w:w="2650" w:type="dxa"/>
            <w:vAlign w:val="center"/>
          </w:tcPr>
          <w:p w14:paraId="66033B72"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区县局</w:t>
            </w:r>
          </w:p>
        </w:tc>
        <w:tc>
          <w:tcPr>
            <w:tcW w:w="934" w:type="dxa"/>
            <w:vAlign w:val="center"/>
          </w:tcPr>
          <w:p w14:paraId="250C770E" w14:textId="77777777" w:rsidR="00290402" w:rsidRPr="00237D7D" w:rsidRDefault="00290402" w:rsidP="007111F0">
            <w:pPr>
              <w:spacing w:line="240" w:lineRule="exact"/>
              <w:jc w:val="center"/>
              <w:rPr>
                <w:rFonts w:ascii="Times New Roman" w:hAnsi="Times New Roman"/>
                <w:kern w:val="0"/>
                <w:szCs w:val="21"/>
              </w:rPr>
            </w:pPr>
          </w:p>
        </w:tc>
        <w:tc>
          <w:tcPr>
            <w:tcW w:w="786" w:type="dxa"/>
            <w:vAlign w:val="center"/>
          </w:tcPr>
          <w:p w14:paraId="6A402A7A" w14:textId="77777777" w:rsidR="00290402" w:rsidRPr="00237D7D" w:rsidRDefault="00290402" w:rsidP="007111F0">
            <w:pPr>
              <w:spacing w:line="240" w:lineRule="exact"/>
              <w:jc w:val="center"/>
              <w:rPr>
                <w:rFonts w:ascii="Times New Roman" w:hAnsi="Times New Roman"/>
                <w:kern w:val="0"/>
                <w:szCs w:val="21"/>
              </w:rPr>
            </w:pPr>
          </w:p>
        </w:tc>
        <w:tc>
          <w:tcPr>
            <w:tcW w:w="2402" w:type="dxa"/>
            <w:vAlign w:val="center"/>
          </w:tcPr>
          <w:p w14:paraId="3AAA74B8" w14:textId="77777777" w:rsidR="00290402" w:rsidRPr="00237D7D" w:rsidRDefault="00290402" w:rsidP="007111F0">
            <w:pPr>
              <w:spacing w:line="240" w:lineRule="exact"/>
              <w:jc w:val="center"/>
              <w:rPr>
                <w:rFonts w:ascii="Times New Roman" w:hAnsi="Times New Roman"/>
                <w:kern w:val="0"/>
                <w:szCs w:val="21"/>
              </w:rPr>
            </w:pPr>
          </w:p>
        </w:tc>
      </w:tr>
      <w:tr w:rsidR="00237D7D" w:rsidRPr="00237D7D" w14:paraId="3C584C25" w14:textId="77777777" w:rsidTr="00710B9B">
        <w:trPr>
          <w:trHeight w:val="425"/>
          <w:jc w:val="center"/>
        </w:trPr>
        <w:tc>
          <w:tcPr>
            <w:tcW w:w="2650" w:type="dxa"/>
            <w:vAlign w:val="center"/>
          </w:tcPr>
          <w:p w14:paraId="6BEFDFE6"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供电所</w:t>
            </w:r>
          </w:p>
        </w:tc>
        <w:tc>
          <w:tcPr>
            <w:tcW w:w="934" w:type="dxa"/>
            <w:vAlign w:val="center"/>
          </w:tcPr>
          <w:p w14:paraId="6C6D7536" w14:textId="77777777" w:rsidR="00290402" w:rsidRPr="00237D7D" w:rsidRDefault="00290402" w:rsidP="007111F0">
            <w:pPr>
              <w:spacing w:line="240" w:lineRule="exact"/>
              <w:jc w:val="center"/>
              <w:rPr>
                <w:rFonts w:ascii="Times New Roman" w:hAnsi="Times New Roman"/>
                <w:kern w:val="0"/>
                <w:szCs w:val="21"/>
              </w:rPr>
            </w:pPr>
          </w:p>
        </w:tc>
        <w:tc>
          <w:tcPr>
            <w:tcW w:w="786" w:type="dxa"/>
            <w:vAlign w:val="center"/>
          </w:tcPr>
          <w:p w14:paraId="3E367FCB" w14:textId="77777777" w:rsidR="00290402" w:rsidRPr="00237D7D" w:rsidRDefault="00290402" w:rsidP="007111F0">
            <w:pPr>
              <w:spacing w:line="240" w:lineRule="exact"/>
              <w:jc w:val="center"/>
              <w:rPr>
                <w:rFonts w:ascii="Times New Roman" w:hAnsi="Times New Roman"/>
                <w:kern w:val="0"/>
                <w:szCs w:val="21"/>
              </w:rPr>
            </w:pPr>
          </w:p>
        </w:tc>
        <w:tc>
          <w:tcPr>
            <w:tcW w:w="2402" w:type="dxa"/>
            <w:vAlign w:val="center"/>
          </w:tcPr>
          <w:p w14:paraId="4BD16D3B" w14:textId="77777777" w:rsidR="00290402" w:rsidRPr="00237D7D" w:rsidRDefault="00290402" w:rsidP="007111F0">
            <w:pPr>
              <w:spacing w:line="240" w:lineRule="exact"/>
              <w:jc w:val="center"/>
              <w:rPr>
                <w:rFonts w:ascii="Times New Roman" w:hAnsi="Times New Roman"/>
                <w:kern w:val="0"/>
                <w:szCs w:val="21"/>
              </w:rPr>
            </w:pPr>
          </w:p>
        </w:tc>
      </w:tr>
      <w:tr w:rsidR="00237D7D" w:rsidRPr="00237D7D" w14:paraId="65378857" w14:textId="77777777" w:rsidTr="00710B9B">
        <w:trPr>
          <w:trHeight w:val="425"/>
          <w:jc w:val="center"/>
        </w:trPr>
        <w:tc>
          <w:tcPr>
            <w:tcW w:w="2650" w:type="dxa"/>
            <w:vAlign w:val="center"/>
          </w:tcPr>
          <w:p w14:paraId="226E0DDF"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用户编号</w:t>
            </w:r>
          </w:p>
        </w:tc>
        <w:tc>
          <w:tcPr>
            <w:tcW w:w="934" w:type="dxa"/>
            <w:vAlign w:val="center"/>
          </w:tcPr>
          <w:p w14:paraId="7316E319" w14:textId="77777777" w:rsidR="00290402" w:rsidRPr="00237D7D" w:rsidRDefault="00290402" w:rsidP="007111F0">
            <w:pPr>
              <w:spacing w:line="240" w:lineRule="exact"/>
              <w:jc w:val="center"/>
              <w:rPr>
                <w:rFonts w:ascii="Times New Roman" w:hAnsi="Times New Roman"/>
                <w:kern w:val="0"/>
                <w:szCs w:val="21"/>
              </w:rPr>
            </w:pPr>
          </w:p>
        </w:tc>
        <w:tc>
          <w:tcPr>
            <w:tcW w:w="786" w:type="dxa"/>
            <w:vAlign w:val="center"/>
          </w:tcPr>
          <w:p w14:paraId="50133409" w14:textId="77777777" w:rsidR="00290402" w:rsidRPr="00237D7D" w:rsidRDefault="00290402" w:rsidP="007111F0">
            <w:pPr>
              <w:spacing w:line="240" w:lineRule="exact"/>
              <w:jc w:val="center"/>
              <w:rPr>
                <w:rFonts w:ascii="Times New Roman" w:hAnsi="Times New Roman"/>
                <w:kern w:val="0"/>
                <w:szCs w:val="21"/>
              </w:rPr>
            </w:pPr>
          </w:p>
        </w:tc>
        <w:tc>
          <w:tcPr>
            <w:tcW w:w="2402" w:type="dxa"/>
            <w:vAlign w:val="center"/>
          </w:tcPr>
          <w:p w14:paraId="0BC02426" w14:textId="77777777" w:rsidR="00290402" w:rsidRPr="00237D7D" w:rsidRDefault="00290402" w:rsidP="007111F0">
            <w:pPr>
              <w:spacing w:line="240" w:lineRule="exact"/>
              <w:jc w:val="center"/>
              <w:rPr>
                <w:rFonts w:ascii="Times New Roman" w:hAnsi="Times New Roman"/>
                <w:kern w:val="0"/>
                <w:szCs w:val="21"/>
              </w:rPr>
            </w:pPr>
          </w:p>
        </w:tc>
      </w:tr>
      <w:tr w:rsidR="00237D7D" w:rsidRPr="00237D7D" w14:paraId="5E02A4DB" w14:textId="77777777" w:rsidTr="00710B9B">
        <w:trPr>
          <w:trHeight w:val="425"/>
          <w:jc w:val="center"/>
        </w:trPr>
        <w:tc>
          <w:tcPr>
            <w:tcW w:w="2650" w:type="dxa"/>
            <w:vAlign w:val="center"/>
          </w:tcPr>
          <w:p w14:paraId="1E7656D6"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数据时间</w:t>
            </w:r>
          </w:p>
        </w:tc>
        <w:tc>
          <w:tcPr>
            <w:tcW w:w="934" w:type="dxa"/>
            <w:vAlign w:val="center"/>
          </w:tcPr>
          <w:p w14:paraId="3CEE126E"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时间</w:t>
            </w:r>
          </w:p>
        </w:tc>
        <w:tc>
          <w:tcPr>
            <w:tcW w:w="786" w:type="dxa"/>
            <w:vAlign w:val="center"/>
          </w:tcPr>
          <w:p w14:paraId="1445D2C4" w14:textId="77777777" w:rsidR="00290402" w:rsidRPr="00237D7D" w:rsidRDefault="00290402" w:rsidP="007111F0">
            <w:pPr>
              <w:spacing w:line="240" w:lineRule="exact"/>
              <w:jc w:val="center"/>
              <w:rPr>
                <w:rFonts w:ascii="Times New Roman" w:hAnsi="Times New Roman"/>
                <w:kern w:val="0"/>
                <w:szCs w:val="21"/>
              </w:rPr>
            </w:pPr>
          </w:p>
        </w:tc>
        <w:tc>
          <w:tcPr>
            <w:tcW w:w="2402" w:type="dxa"/>
            <w:vAlign w:val="center"/>
          </w:tcPr>
          <w:p w14:paraId="55B363A5"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量测数据时间</w:t>
            </w:r>
          </w:p>
        </w:tc>
      </w:tr>
      <w:tr w:rsidR="00237D7D" w:rsidRPr="00237D7D" w14:paraId="4A94439A" w14:textId="77777777" w:rsidTr="00710B9B">
        <w:trPr>
          <w:trHeight w:val="425"/>
          <w:jc w:val="center"/>
        </w:trPr>
        <w:tc>
          <w:tcPr>
            <w:tcW w:w="2650" w:type="dxa"/>
            <w:vAlign w:val="center"/>
          </w:tcPr>
          <w:p w14:paraId="267B3F53"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入库时间</w:t>
            </w:r>
          </w:p>
        </w:tc>
        <w:tc>
          <w:tcPr>
            <w:tcW w:w="934" w:type="dxa"/>
            <w:vAlign w:val="center"/>
          </w:tcPr>
          <w:p w14:paraId="61391DDB"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时间</w:t>
            </w:r>
          </w:p>
        </w:tc>
        <w:tc>
          <w:tcPr>
            <w:tcW w:w="786" w:type="dxa"/>
            <w:vAlign w:val="center"/>
          </w:tcPr>
          <w:p w14:paraId="673B3811" w14:textId="77777777" w:rsidR="00290402" w:rsidRPr="00237D7D" w:rsidRDefault="00290402" w:rsidP="007111F0">
            <w:pPr>
              <w:spacing w:line="240" w:lineRule="exact"/>
              <w:jc w:val="center"/>
              <w:rPr>
                <w:rFonts w:ascii="Times New Roman" w:hAnsi="Times New Roman"/>
                <w:kern w:val="0"/>
                <w:szCs w:val="21"/>
              </w:rPr>
            </w:pPr>
          </w:p>
        </w:tc>
        <w:tc>
          <w:tcPr>
            <w:tcW w:w="2402" w:type="dxa"/>
            <w:vAlign w:val="center"/>
          </w:tcPr>
          <w:p w14:paraId="65E2D863"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数据最后更新时间</w:t>
            </w:r>
          </w:p>
        </w:tc>
      </w:tr>
      <w:tr w:rsidR="00237D7D" w:rsidRPr="00237D7D" w14:paraId="7DF70D00" w14:textId="77777777" w:rsidTr="00710B9B">
        <w:trPr>
          <w:trHeight w:val="425"/>
          <w:jc w:val="center"/>
        </w:trPr>
        <w:tc>
          <w:tcPr>
            <w:tcW w:w="2650" w:type="dxa"/>
            <w:vAlign w:val="center"/>
          </w:tcPr>
          <w:p w14:paraId="34F24B87"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有功功率</w:t>
            </w:r>
          </w:p>
        </w:tc>
        <w:tc>
          <w:tcPr>
            <w:tcW w:w="934" w:type="dxa"/>
            <w:vAlign w:val="center"/>
          </w:tcPr>
          <w:p w14:paraId="4E48590D"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数值</w:t>
            </w:r>
          </w:p>
        </w:tc>
        <w:tc>
          <w:tcPr>
            <w:tcW w:w="786" w:type="dxa"/>
            <w:vAlign w:val="center"/>
          </w:tcPr>
          <w:p w14:paraId="488D2DDA"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kW</w:t>
            </w:r>
          </w:p>
        </w:tc>
        <w:tc>
          <w:tcPr>
            <w:tcW w:w="2402" w:type="dxa"/>
            <w:vAlign w:val="center"/>
          </w:tcPr>
          <w:p w14:paraId="6B24CDC6" w14:textId="77777777" w:rsidR="00290402" w:rsidRPr="00237D7D" w:rsidRDefault="00290402" w:rsidP="007111F0">
            <w:pPr>
              <w:spacing w:line="240" w:lineRule="exact"/>
              <w:jc w:val="center"/>
              <w:rPr>
                <w:rFonts w:ascii="Times New Roman" w:hAnsi="Times New Roman"/>
                <w:kern w:val="0"/>
                <w:szCs w:val="21"/>
              </w:rPr>
            </w:pPr>
          </w:p>
        </w:tc>
      </w:tr>
      <w:tr w:rsidR="00237D7D" w:rsidRPr="00237D7D" w14:paraId="52D74D2E" w14:textId="77777777" w:rsidTr="00710B9B">
        <w:trPr>
          <w:trHeight w:val="425"/>
          <w:jc w:val="center"/>
        </w:trPr>
        <w:tc>
          <w:tcPr>
            <w:tcW w:w="2650" w:type="dxa"/>
            <w:vAlign w:val="center"/>
          </w:tcPr>
          <w:p w14:paraId="09BAC4BF"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A</w:t>
            </w:r>
            <w:r w:rsidRPr="00237D7D">
              <w:rPr>
                <w:rFonts w:ascii="Times New Roman" w:hAnsi="Times New Roman"/>
                <w:kern w:val="0"/>
                <w:szCs w:val="21"/>
              </w:rPr>
              <w:t>相电压</w:t>
            </w:r>
          </w:p>
        </w:tc>
        <w:tc>
          <w:tcPr>
            <w:tcW w:w="934" w:type="dxa"/>
            <w:vAlign w:val="center"/>
          </w:tcPr>
          <w:p w14:paraId="5D1A7DB8"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数值</w:t>
            </w:r>
          </w:p>
        </w:tc>
        <w:tc>
          <w:tcPr>
            <w:tcW w:w="786" w:type="dxa"/>
            <w:vAlign w:val="center"/>
          </w:tcPr>
          <w:p w14:paraId="5C55EDBC"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V</w:t>
            </w:r>
          </w:p>
        </w:tc>
        <w:tc>
          <w:tcPr>
            <w:tcW w:w="2402" w:type="dxa"/>
            <w:vAlign w:val="center"/>
          </w:tcPr>
          <w:p w14:paraId="678E22BB" w14:textId="77777777" w:rsidR="00290402" w:rsidRPr="00237D7D" w:rsidRDefault="00290402" w:rsidP="007111F0">
            <w:pPr>
              <w:spacing w:line="240" w:lineRule="exact"/>
              <w:jc w:val="center"/>
              <w:rPr>
                <w:rFonts w:ascii="Times New Roman" w:hAnsi="Times New Roman"/>
                <w:kern w:val="0"/>
                <w:szCs w:val="21"/>
              </w:rPr>
            </w:pPr>
          </w:p>
        </w:tc>
      </w:tr>
      <w:tr w:rsidR="00237D7D" w:rsidRPr="00237D7D" w14:paraId="67138A13" w14:textId="77777777" w:rsidTr="00710B9B">
        <w:trPr>
          <w:trHeight w:val="425"/>
          <w:jc w:val="center"/>
        </w:trPr>
        <w:tc>
          <w:tcPr>
            <w:tcW w:w="2650" w:type="dxa"/>
            <w:vAlign w:val="center"/>
          </w:tcPr>
          <w:p w14:paraId="28B8B11C"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B</w:t>
            </w:r>
            <w:r w:rsidRPr="00237D7D">
              <w:rPr>
                <w:rFonts w:ascii="Times New Roman" w:hAnsi="Times New Roman"/>
                <w:kern w:val="0"/>
                <w:szCs w:val="21"/>
              </w:rPr>
              <w:t>相电压</w:t>
            </w:r>
          </w:p>
        </w:tc>
        <w:tc>
          <w:tcPr>
            <w:tcW w:w="934" w:type="dxa"/>
            <w:vAlign w:val="center"/>
          </w:tcPr>
          <w:p w14:paraId="506F3904"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数值</w:t>
            </w:r>
          </w:p>
        </w:tc>
        <w:tc>
          <w:tcPr>
            <w:tcW w:w="786" w:type="dxa"/>
            <w:vAlign w:val="center"/>
          </w:tcPr>
          <w:p w14:paraId="55EB30FC"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V</w:t>
            </w:r>
          </w:p>
        </w:tc>
        <w:tc>
          <w:tcPr>
            <w:tcW w:w="2402" w:type="dxa"/>
            <w:vAlign w:val="center"/>
          </w:tcPr>
          <w:p w14:paraId="3AC307EB" w14:textId="77777777" w:rsidR="00290402" w:rsidRPr="00237D7D" w:rsidRDefault="00290402" w:rsidP="007111F0">
            <w:pPr>
              <w:spacing w:line="240" w:lineRule="exact"/>
              <w:jc w:val="center"/>
              <w:rPr>
                <w:rFonts w:ascii="Times New Roman" w:hAnsi="Times New Roman"/>
                <w:kern w:val="0"/>
                <w:szCs w:val="21"/>
              </w:rPr>
            </w:pPr>
          </w:p>
        </w:tc>
      </w:tr>
      <w:tr w:rsidR="00237D7D" w:rsidRPr="00237D7D" w14:paraId="118A6588" w14:textId="77777777" w:rsidTr="00710B9B">
        <w:trPr>
          <w:trHeight w:val="425"/>
          <w:jc w:val="center"/>
        </w:trPr>
        <w:tc>
          <w:tcPr>
            <w:tcW w:w="2650" w:type="dxa"/>
            <w:vAlign w:val="center"/>
          </w:tcPr>
          <w:p w14:paraId="73A4F495"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C</w:t>
            </w:r>
            <w:r w:rsidRPr="00237D7D">
              <w:rPr>
                <w:rFonts w:ascii="Times New Roman" w:hAnsi="Times New Roman"/>
                <w:kern w:val="0"/>
                <w:szCs w:val="21"/>
              </w:rPr>
              <w:t>相电压</w:t>
            </w:r>
          </w:p>
        </w:tc>
        <w:tc>
          <w:tcPr>
            <w:tcW w:w="934" w:type="dxa"/>
            <w:vAlign w:val="center"/>
          </w:tcPr>
          <w:p w14:paraId="1A47F7BC"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数值</w:t>
            </w:r>
          </w:p>
        </w:tc>
        <w:tc>
          <w:tcPr>
            <w:tcW w:w="786" w:type="dxa"/>
            <w:vAlign w:val="center"/>
          </w:tcPr>
          <w:p w14:paraId="55F7A7A9"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V</w:t>
            </w:r>
          </w:p>
        </w:tc>
        <w:tc>
          <w:tcPr>
            <w:tcW w:w="2402" w:type="dxa"/>
            <w:vAlign w:val="center"/>
          </w:tcPr>
          <w:p w14:paraId="18E7D95C" w14:textId="77777777" w:rsidR="00290402" w:rsidRPr="00237D7D" w:rsidRDefault="00290402" w:rsidP="007111F0">
            <w:pPr>
              <w:spacing w:line="240" w:lineRule="exact"/>
              <w:jc w:val="center"/>
              <w:rPr>
                <w:rFonts w:ascii="Times New Roman" w:hAnsi="Times New Roman"/>
                <w:kern w:val="0"/>
                <w:szCs w:val="21"/>
              </w:rPr>
            </w:pPr>
          </w:p>
        </w:tc>
      </w:tr>
      <w:tr w:rsidR="00237D7D" w:rsidRPr="00237D7D" w14:paraId="578B286C" w14:textId="77777777" w:rsidTr="00710B9B">
        <w:trPr>
          <w:trHeight w:val="425"/>
          <w:jc w:val="center"/>
        </w:trPr>
        <w:tc>
          <w:tcPr>
            <w:tcW w:w="2650" w:type="dxa"/>
            <w:vAlign w:val="center"/>
          </w:tcPr>
          <w:p w14:paraId="0565D459"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A</w:t>
            </w:r>
            <w:r w:rsidRPr="00237D7D">
              <w:rPr>
                <w:rFonts w:ascii="Times New Roman" w:hAnsi="Times New Roman"/>
                <w:kern w:val="0"/>
                <w:szCs w:val="21"/>
              </w:rPr>
              <w:t>相电流</w:t>
            </w:r>
          </w:p>
        </w:tc>
        <w:tc>
          <w:tcPr>
            <w:tcW w:w="934" w:type="dxa"/>
            <w:vAlign w:val="center"/>
          </w:tcPr>
          <w:p w14:paraId="2E9007D1"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数值</w:t>
            </w:r>
          </w:p>
        </w:tc>
        <w:tc>
          <w:tcPr>
            <w:tcW w:w="786" w:type="dxa"/>
            <w:vAlign w:val="center"/>
          </w:tcPr>
          <w:p w14:paraId="66889A37"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A</w:t>
            </w:r>
          </w:p>
        </w:tc>
        <w:tc>
          <w:tcPr>
            <w:tcW w:w="2402" w:type="dxa"/>
            <w:vAlign w:val="center"/>
          </w:tcPr>
          <w:p w14:paraId="21912026" w14:textId="77777777" w:rsidR="00290402" w:rsidRPr="00237D7D" w:rsidRDefault="00290402" w:rsidP="007111F0">
            <w:pPr>
              <w:spacing w:line="240" w:lineRule="exact"/>
              <w:jc w:val="center"/>
              <w:rPr>
                <w:rFonts w:ascii="Times New Roman" w:hAnsi="Times New Roman"/>
                <w:kern w:val="0"/>
                <w:szCs w:val="21"/>
              </w:rPr>
            </w:pPr>
          </w:p>
        </w:tc>
      </w:tr>
      <w:tr w:rsidR="00237D7D" w:rsidRPr="00237D7D" w14:paraId="03394BC9" w14:textId="77777777" w:rsidTr="00710B9B">
        <w:trPr>
          <w:trHeight w:val="425"/>
          <w:jc w:val="center"/>
        </w:trPr>
        <w:tc>
          <w:tcPr>
            <w:tcW w:w="2650" w:type="dxa"/>
            <w:vAlign w:val="center"/>
          </w:tcPr>
          <w:p w14:paraId="109A902D"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B</w:t>
            </w:r>
            <w:r w:rsidRPr="00237D7D">
              <w:rPr>
                <w:rFonts w:ascii="Times New Roman" w:hAnsi="Times New Roman"/>
                <w:kern w:val="0"/>
                <w:szCs w:val="21"/>
              </w:rPr>
              <w:t>相电流</w:t>
            </w:r>
          </w:p>
        </w:tc>
        <w:tc>
          <w:tcPr>
            <w:tcW w:w="934" w:type="dxa"/>
            <w:vAlign w:val="center"/>
          </w:tcPr>
          <w:p w14:paraId="1499D921"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数值</w:t>
            </w:r>
          </w:p>
        </w:tc>
        <w:tc>
          <w:tcPr>
            <w:tcW w:w="786" w:type="dxa"/>
            <w:vAlign w:val="center"/>
          </w:tcPr>
          <w:p w14:paraId="6D2B851A"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A</w:t>
            </w:r>
          </w:p>
        </w:tc>
        <w:tc>
          <w:tcPr>
            <w:tcW w:w="2402" w:type="dxa"/>
            <w:vAlign w:val="center"/>
          </w:tcPr>
          <w:p w14:paraId="399E268A" w14:textId="77777777" w:rsidR="00290402" w:rsidRPr="00237D7D" w:rsidRDefault="00290402" w:rsidP="007111F0">
            <w:pPr>
              <w:spacing w:line="240" w:lineRule="exact"/>
              <w:jc w:val="center"/>
              <w:rPr>
                <w:rFonts w:ascii="Times New Roman" w:hAnsi="Times New Roman"/>
                <w:kern w:val="0"/>
                <w:szCs w:val="21"/>
              </w:rPr>
            </w:pPr>
          </w:p>
        </w:tc>
      </w:tr>
      <w:tr w:rsidR="00237D7D" w:rsidRPr="00237D7D" w14:paraId="64EED9D4" w14:textId="77777777" w:rsidTr="00710B9B">
        <w:trPr>
          <w:trHeight w:val="425"/>
          <w:jc w:val="center"/>
        </w:trPr>
        <w:tc>
          <w:tcPr>
            <w:tcW w:w="2650" w:type="dxa"/>
            <w:vAlign w:val="center"/>
          </w:tcPr>
          <w:p w14:paraId="481D14B8"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C</w:t>
            </w:r>
            <w:r w:rsidRPr="00237D7D">
              <w:rPr>
                <w:rFonts w:ascii="Times New Roman" w:hAnsi="Times New Roman"/>
                <w:kern w:val="0"/>
                <w:szCs w:val="21"/>
              </w:rPr>
              <w:t>相电流</w:t>
            </w:r>
          </w:p>
        </w:tc>
        <w:tc>
          <w:tcPr>
            <w:tcW w:w="934" w:type="dxa"/>
            <w:vAlign w:val="center"/>
          </w:tcPr>
          <w:p w14:paraId="1EB0A141"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数值</w:t>
            </w:r>
          </w:p>
        </w:tc>
        <w:tc>
          <w:tcPr>
            <w:tcW w:w="786" w:type="dxa"/>
            <w:vAlign w:val="center"/>
          </w:tcPr>
          <w:p w14:paraId="7926ECE3"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A</w:t>
            </w:r>
          </w:p>
        </w:tc>
        <w:tc>
          <w:tcPr>
            <w:tcW w:w="2402" w:type="dxa"/>
            <w:vAlign w:val="center"/>
          </w:tcPr>
          <w:p w14:paraId="655ABC18" w14:textId="77777777" w:rsidR="00290402" w:rsidRPr="00237D7D" w:rsidRDefault="00290402" w:rsidP="007111F0">
            <w:pPr>
              <w:spacing w:line="240" w:lineRule="exact"/>
              <w:jc w:val="center"/>
              <w:rPr>
                <w:rFonts w:ascii="Times New Roman" w:hAnsi="Times New Roman"/>
                <w:kern w:val="0"/>
                <w:szCs w:val="21"/>
              </w:rPr>
            </w:pPr>
          </w:p>
        </w:tc>
      </w:tr>
      <w:tr w:rsidR="00237D7D" w:rsidRPr="00237D7D" w14:paraId="67EC8555" w14:textId="77777777" w:rsidTr="00710B9B">
        <w:trPr>
          <w:trHeight w:val="425"/>
          <w:jc w:val="center"/>
        </w:trPr>
        <w:tc>
          <w:tcPr>
            <w:tcW w:w="2650" w:type="dxa"/>
            <w:vAlign w:val="center"/>
          </w:tcPr>
          <w:p w14:paraId="3A27968C"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累计电量</w:t>
            </w:r>
          </w:p>
        </w:tc>
        <w:tc>
          <w:tcPr>
            <w:tcW w:w="934" w:type="dxa"/>
            <w:vAlign w:val="center"/>
          </w:tcPr>
          <w:p w14:paraId="1BC74E5B"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数值</w:t>
            </w:r>
          </w:p>
        </w:tc>
        <w:tc>
          <w:tcPr>
            <w:tcW w:w="786" w:type="dxa"/>
            <w:vAlign w:val="center"/>
          </w:tcPr>
          <w:p w14:paraId="4815B633" w14:textId="77777777" w:rsidR="00290402" w:rsidRPr="00237D7D" w:rsidRDefault="00290402" w:rsidP="007111F0">
            <w:pPr>
              <w:spacing w:line="240" w:lineRule="exact"/>
              <w:jc w:val="center"/>
              <w:rPr>
                <w:rFonts w:ascii="Times New Roman" w:hAnsi="Times New Roman"/>
                <w:kern w:val="0"/>
                <w:szCs w:val="21"/>
              </w:rPr>
            </w:pPr>
            <w:r w:rsidRPr="00237D7D">
              <w:rPr>
                <w:rFonts w:ascii="Times New Roman" w:hAnsi="Times New Roman"/>
                <w:kern w:val="0"/>
                <w:szCs w:val="21"/>
              </w:rPr>
              <w:t>kWh</w:t>
            </w:r>
          </w:p>
        </w:tc>
        <w:tc>
          <w:tcPr>
            <w:tcW w:w="2402" w:type="dxa"/>
            <w:vAlign w:val="center"/>
          </w:tcPr>
          <w:p w14:paraId="03FBA4C3" w14:textId="77777777" w:rsidR="00290402" w:rsidRPr="00237D7D" w:rsidRDefault="00290402" w:rsidP="007111F0">
            <w:pPr>
              <w:spacing w:line="240" w:lineRule="exact"/>
              <w:jc w:val="center"/>
              <w:rPr>
                <w:rFonts w:ascii="Times New Roman" w:hAnsi="Times New Roman"/>
                <w:kern w:val="0"/>
                <w:szCs w:val="21"/>
              </w:rPr>
            </w:pPr>
          </w:p>
        </w:tc>
      </w:tr>
    </w:tbl>
    <w:p w14:paraId="1C1FDBF1" w14:textId="217C7FD7" w:rsidR="00C80893" w:rsidRPr="00237D7D" w:rsidRDefault="00C80893" w:rsidP="00FB7C9D">
      <w:pPr>
        <w:pStyle w:val="afff8"/>
        <w:ind w:firstLineChars="0" w:firstLine="0"/>
        <w:jc w:val="center"/>
        <w:rPr>
          <w:rFonts w:asciiTheme="majorEastAsia" w:eastAsiaTheme="majorEastAsia" w:hAnsiTheme="majorEastAsia"/>
          <w:bCs/>
        </w:rPr>
      </w:pPr>
      <w:r w:rsidRPr="00237D7D">
        <w:rPr>
          <w:rFonts w:asciiTheme="majorEastAsia" w:eastAsiaTheme="majorEastAsia" w:hAnsiTheme="majorEastAsia"/>
          <w:bCs/>
        </w:rPr>
        <w:br w:type="page"/>
      </w:r>
    </w:p>
    <w:p w14:paraId="743E4739" w14:textId="78C31035" w:rsidR="00C80893" w:rsidRPr="00237D7D" w:rsidRDefault="00C80893" w:rsidP="00C80893">
      <w:pPr>
        <w:pStyle w:val="ad"/>
        <w:numPr>
          <w:ilvl w:val="0"/>
          <w:numId w:val="0"/>
        </w:numPr>
        <w:spacing w:beforeLines="50" w:before="156" w:afterLines="50" w:after="156"/>
        <w:outlineLvl w:val="0"/>
        <w:rPr>
          <w:rFonts w:ascii="Times New Roman" w:hAnsi="Times New Roman"/>
        </w:rPr>
      </w:pPr>
      <w:bookmarkStart w:id="159" w:name="_Toc173232162"/>
      <w:r w:rsidRPr="00237D7D">
        <w:rPr>
          <w:rFonts w:hAnsi="Times New Roman" w:hint="eastAsia"/>
          <w:szCs w:val="21"/>
        </w:rPr>
        <w:lastRenderedPageBreak/>
        <w:t>附录</w:t>
      </w:r>
      <w:r w:rsidRPr="00237D7D">
        <w:rPr>
          <w:rFonts w:hAnsi="Times New Roman"/>
          <w:szCs w:val="21"/>
        </w:rPr>
        <w:t>4</w:t>
      </w:r>
      <w:r w:rsidR="00177A9A" w:rsidRPr="00237D7D">
        <w:rPr>
          <w:rFonts w:hAnsi="Times New Roman" w:hint="eastAsia"/>
          <w:szCs w:val="21"/>
        </w:rPr>
        <w:t xml:space="preserve">　</w:t>
      </w:r>
      <w:r w:rsidRPr="00237D7D">
        <w:rPr>
          <w:rFonts w:hAnsi="Times New Roman" w:hint="eastAsia"/>
          <w:szCs w:val="21"/>
        </w:rPr>
        <w:t>分布式光伏</w:t>
      </w:r>
      <w:r w:rsidR="00DE24A7" w:rsidRPr="00237D7D">
        <w:rPr>
          <w:rFonts w:hAnsi="Times New Roman" w:hint="eastAsia"/>
          <w:szCs w:val="21"/>
        </w:rPr>
        <w:t>集群功率</w:t>
      </w:r>
      <w:r w:rsidRPr="00237D7D">
        <w:rPr>
          <w:rFonts w:hAnsi="Times New Roman" w:hint="eastAsia"/>
          <w:szCs w:val="21"/>
        </w:rPr>
        <w:t>预测结果E文件格式（资料性附录）</w:t>
      </w:r>
      <w:bookmarkEnd w:id="159"/>
    </w:p>
    <w:p w14:paraId="38EC44F1" w14:textId="554D9FD8" w:rsidR="00290402" w:rsidRPr="00237D7D" w:rsidRDefault="00DE24A7" w:rsidP="00710B9B">
      <w:pPr>
        <w:pStyle w:val="yq2"/>
        <w:numPr>
          <w:ilvl w:val="255"/>
          <w:numId w:val="0"/>
        </w:numPr>
        <w:spacing w:before="0" w:after="0"/>
        <w:jc w:val="both"/>
        <w:rPr>
          <w:lang w:bidi="en-US"/>
        </w:rPr>
      </w:pPr>
      <w:r w:rsidRPr="00237D7D">
        <w:rPr>
          <w:rFonts w:hint="eastAsia"/>
          <w:lang w:bidi="en-US"/>
        </w:rPr>
        <w:t>附录4</w:t>
      </w:r>
      <w:r w:rsidRPr="00237D7D">
        <w:rPr>
          <w:lang w:bidi="en-US"/>
        </w:rPr>
        <w:t xml:space="preserve">.1 </w:t>
      </w:r>
      <w:r w:rsidR="00D631A0" w:rsidRPr="00237D7D">
        <w:rPr>
          <w:rFonts w:hint="eastAsia"/>
          <w:lang w:bidi="en-US"/>
        </w:rPr>
        <w:t>分布式光伏集群中短期功率预测E文件（DQYC</w:t>
      </w:r>
      <w:r w:rsidR="004E4131" w:rsidRPr="00237D7D">
        <w:rPr>
          <w:lang w:bidi="en-US"/>
        </w:rPr>
        <w:t>/ZQYC</w:t>
      </w:r>
      <w:r w:rsidR="00D631A0" w:rsidRPr="00237D7D">
        <w:rPr>
          <w:rFonts w:hint="eastAsia"/>
          <w:lang w:bidi="en-US"/>
        </w:rPr>
        <w:t>）格式</w:t>
      </w:r>
    </w:p>
    <w:p w14:paraId="6DA41FE2" w14:textId="7FFDAB99" w:rsidR="00D631A0" w:rsidRPr="00237D7D" w:rsidRDefault="004E4131" w:rsidP="00710B9B">
      <w:pPr>
        <w:pStyle w:val="afff8"/>
        <w:overflowPunct w:val="0"/>
        <w:rPr>
          <w:rFonts w:asciiTheme="majorEastAsia" w:eastAsiaTheme="majorEastAsia" w:hAnsiTheme="majorEastAsia"/>
          <w:bCs/>
        </w:rPr>
      </w:pPr>
      <w:r w:rsidRPr="00237D7D">
        <w:rPr>
          <w:rFonts w:asciiTheme="majorEastAsia" w:eastAsiaTheme="majorEastAsia" w:hAnsiTheme="majorEastAsia" w:hint="eastAsia"/>
          <w:bCs/>
        </w:rPr>
        <w:t>分布式光伏</w:t>
      </w:r>
      <w:proofErr w:type="gramStart"/>
      <w:r w:rsidRPr="00237D7D">
        <w:rPr>
          <w:rFonts w:asciiTheme="majorEastAsia" w:eastAsiaTheme="majorEastAsia" w:hAnsiTheme="majorEastAsia" w:hint="eastAsia"/>
          <w:bCs/>
        </w:rPr>
        <w:t>集群中期</w:t>
      </w:r>
      <w:proofErr w:type="gramEnd"/>
      <w:r w:rsidRPr="00237D7D">
        <w:rPr>
          <w:rFonts w:asciiTheme="majorEastAsia" w:eastAsiaTheme="majorEastAsia" w:hAnsiTheme="majorEastAsia" w:hint="eastAsia"/>
          <w:bCs/>
        </w:rPr>
        <w:t>预测、短期预测E文件格式相同，区别在于短期预测仅包含9</w:t>
      </w:r>
      <w:r w:rsidRPr="00237D7D">
        <w:rPr>
          <w:rFonts w:asciiTheme="majorEastAsia" w:eastAsiaTheme="majorEastAsia" w:hAnsiTheme="majorEastAsia"/>
          <w:bCs/>
        </w:rPr>
        <w:t>6</w:t>
      </w:r>
      <w:r w:rsidRPr="00237D7D">
        <w:rPr>
          <w:rFonts w:asciiTheme="majorEastAsia" w:eastAsiaTheme="majorEastAsia" w:hAnsiTheme="majorEastAsia" w:hint="eastAsia"/>
          <w:bCs/>
        </w:rPr>
        <w:t>×</w:t>
      </w:r>
      <w:r w:rsidRPr="00237D7D">
        <w:rPr>
          <w:rFonts w:asciiTheme="majorEastAsia" w:eastAsiaTheme="majorEastAsia" w:hAnsiTheme="majorEastAsia"/>
          <w:bCs/>
        </w:rPr>
        <w:t>3</w:t>
      </w:r>
      <w:r w:rsidRPr="00237D7D">
        <w:rPr>
          <w:rFonts w:asciiTheme="majorEastAsia" w:eastAsiaTheme="majorEastAsia" w:hAnsiTheme="majorEastAsia" w:hint="eastAsia"/>
          <w:bCs/>
        </w:rPr>
        <w:t>点预测信息，而中期预测包含9</w:t>
      </w:r>
      <w:r w:rsidRPr="00237D7D">
        <w:rPr>
          <w:rFonts w:asciiTheme="majorEastAsia" w:eastAsiaTheme="majorEastAsia" w:hAnsiTheme="majorEastAsia"/>
          <w:bCs/>
        </w:rPr>
        <w:t>6</w:t>
      </w:r>
      <w:r w:rsidRPr="00237D7D">
        <w:rPr>
          <w:rFonts w:asciiTheme="majorEastAsia" w:eastAsiaTheme="majorEastAsia" w:hAnsiTheme="majorEastAsia" w:hint="eastAsia"/>
          <w:bCs/>
        </w:rPr>
        <w:t>×</w:t>
      </w:r>
      <w:r w:rsidRPr="00237D7D">
        <w:rPr>
          <w:rFonts w:asciiTheme="majorEastAsia" w:eastAsiaTheme="majorEastAsia" w:hAnsiTheme="majorEastAsia"/>
          <w:bCs/>
        </w:rPr>
        <w:t>10</w:t>
      </w:r>
      <w:r w:rsidRPr="00237D7D">
        <w:rPr>
          <w:rFonts w:asciiTheme="majorEastAsia" w:eastAsiaTheme="majorEastAsia" w:hAnsiTheme="majorEastAsia" w:hint="eastAsia"/>
          <w:bCs/>
        </w:rPr>
        <w:t>点预测信息，为避免赘述，本节以短期预测E文件格式为例进行说明：</w:t>
      </w:r>
    </w:p>
    <w:p w14:paraId="060C400D" w14:textId="6E1D1B10" w:rsidR="00D631A0" w:rsidRPr="00237D7D" w:rsidRDefault="00D631A0" w:rsidP="00710B9B">
      <w:pPr>
        <w:pStyle w:val="afff8"/>
        <w:overflowPunct w:val="0"/>
        <w:ind w:firstLineChars="0" w:firstLine="0"/>
        <w:rPr>
          <w:rFonts w:asciiTheme="majorEastAsia" w:eastAsiaTheme="majorEastAsia" w:hAnsiTheme="majorEastAsia"/>
          <w:bCs/>
        </w:rPr>
      </w:pPr>
      <w:r w:rsidRPr="00237D7D">
        <w:rPr>
          <w:rFonts w:asciiTheme="majorEastAsia" w:eastAsiaTheme="majorEastAsia" w:hAnsiTheme="majorEastAsia" w:hint="eastAsia"/>
          <w:bCs/>
        </w:rPr>
        <w:t>A.</w:t>
      </w:r>
      <w:r w:rsidRPr="00237D7D">
        <w:rPr>
          <w:rFonts w:asciiTheme="majorEastAsia" w:eastAsiaTheme="majorEastAsia" w:hAnsiTheme="majorEastAsia" w:hint="eastAsia"/>
          <w:bCs/>
        </w:rPr>
        <w:tab/>
        <w:t>DQYC的E文本采集的信息包括中期或短期功率预测信息报文所列3项，对应分布式光伏集群96×</w:t>
      </w:r>
      <w:r w:rsidRPr="00237D7D">
        <w:rPr>
          <w:rFonts w:asciiTheme="majorEastAsia" w:eastAsiaTheme="majorEastAsia" w:hAnsiTheme="majorEastAsia"/>
          <w:bCs/>
        </w:rPr>
        <w:t>10</w:t>
      </w:r>
      <w:r w:rsidRPr="00237D7D">
        <w:rPr>
          <w:rFonts w:asciiTheme="majorEastAsia" w:eastAsiaTheme="majorEastAsia" w:hAnsiTheme="majorEastAsia" w:hint="eastAsia"/>
          <w:bCs/>
        </w:rPr>
        <w:t>点的预测信息（每15分钟一个数据点）；</w:t>
      </w:r>
    </w:p>
    <w:p w14:paraId="1F01F436" w14:textId="41ACF81B" w:rsidR="00D631A0" w:rsidRPr="00237D7D" w:rsidRDefault="00D631A0" w:rsidP="00710B9B">
      <w:pPr>
        <w:pStyle w:val="afff8"/>
        <w:overflowPunct w:val="0"/>
        <w:ind w:firstLineChars="0" w:firstLine="0"/>
        <w:rPr>
          <w:rFonts w:asciiTheme="majorEastAsia" w:eastAsiaTheme="majorEastAsia" w:hAnsiTheme="majorEastAsia"/>
          <w:bCs/>
        </w:rPr>
      </w:pPr>
      <w:r w:rsidRPr="00237D7D">
        <w:rPr>
          <w:rFonts w:asciiTheme="majorEastAsia" w:eastAsiaTheme="majorEastAsia" w:hAnsiTheme="majorEastAsia" w:hint="eastAsia"/>
          <w:bCs/>
        </w:rPr>
        <w:t>B.</w:t>
      </w:r>
      <w:r w:rsidRPr="00237D7D">
        <w:rPr>
          <w:rFonts w:asciiTheme="majorEastAsia" w:eastAsiaTheme="majorEastAsia" w:hAnsiTheme="majorEastAsia" w:hint="eastAsia"/>
          <w:bCs/>
        </w:rPr>
        <w:tab/>
      </w:r>
      <w:proofErr w:type="gramStart"/>
      <w:r w:rsidRPr="00237D7D">
        <w:rPr>
          <w:rFonts w:asciiTheme="majorEastAsia" w:eastAsiaTheme="majorEastAsia" w:hAnsiTheme="majorEastAsia" w:hint="eastAsia"/>
          <w:bCs/>
        </w:rPr>
        <w:t>文件名命名规则为“</w:t>
      </w:r>
      <w:proofErr w:type="gramEnd"/>
      <w:r w:rsidRPr="00237D7D">
        <w:rPr>
          <w:rFonts w:asciiTheme="majorEastAsia" w:eastAsiaTheme="majorEastAsia" w:hAnsiTheme="majorEastAsia" w:hint="eastAsia"/>
          <w:bCs/>
        </w:rPr>
        <w:t>发电类型_地区.</w:t>
      </w:r>
      <w:r w:rsidR="004E4131" w:rsidRPr="00237D7D">
        <w:rPr>
          <w:rFonts w:asciiTheme="majorEastAsia" w:eastAsiaTheme="majorEastAsia" w:hAnsiTheme="majorEastAsia" w:hint="eastAsia"/>
          <w:bCs/>
        </w:rPr>
        <w:t>分布式光伏集群名称</w:t>
      </w:r>
      <w:r w:rsidRPr="00237D7D">
        <w:rPr>
          <w:rFonts w:asciiTheme="majorEastAsia" w:eastAsiaTheme="majorEastAsia" w:hAnsiTheme="majorEastAsia" w:hint="eastAsia"/>
          <w:bCs/>
        </w:rPr>
        <w:t xml:space="preserve">_短期预测_年月日_时分秒.dat” </w:t>
      </w:r>
    </w:p>
    <w:p w14:paraId="29028C04" w14:textId="6ADD820C" w:rsidR="00D631A0" w:rsidRPr="00237D7D" w:rsidRDefault="00D631A0" w:rsidP="00710B9B">
      <w:pPr>
        <w:pStyle w:val="afff8"/>
        <w:overflowPunct w:val="0"/>
        <w:ind w:firstLineChars="0" w:firstLine="0"/>
        <w:rPr>
          <w:rFonts w:asciiTheme="majorEastAsia" w:eastAsiaTheme="majorEastAsia" w:hAnsiTheme="majorEastAsia"/>
          <w:bCs/>
        </w:rPr>
      </w:pPr>
      <w:r w:rsidRPr="00237D7D">
        <w:rPr>
          <w:rFonts w:asciiTheme="majorEastAsia" w:eastAsiaTheme="majorEastAsia" w:hAnsiTheme="majorEastAsia" w:hint="eastAsia"/>
          <w:bCs/>
        </w:rPr>
        <w:t>如</w:t>
      </w:r>
      <w:r w:rsidR="004E4131" w:rsidRPr="00237D7D">
        <w:rPr>
          <w:rFonts w:asciiTheme="majorEastAsia" w:eastAsiaTheme="majorEastAsia" w:hAnsiTheme="majorEastAsia" w:hint="eastAsia"/>
          <w:bCs/>
        </w:rPr>
        <w:t>广东电网佛山供电局分布式光伏集群</w:t>
      </w:r>
      <w:r w:rsidRPr="00237D7D">
        <w:rPr>
          <w:rFonts w:asciiTheme="majorEastAsia" w:eastAsiaTheme="majorEastAsia" w:hAnsiTheme="majorEastAsia" w:hint="eastAsia"/>
          <w:bCs/>
        </w:rPr>
        <w:t>表示为“</w:t>
      </w:r>
      <w:r w:rsidR="004E4131" w:rsidRPr="00237D7D">
        <w:rPr>
          <w:rFonts w:asciiTheme="majorEastAsia" w:eastAsiaTheme="majorEastAsia" w:hAnsiTheme="majorEastAsia" w:hint="eastAsia"/>
          <w:bCs/>
        </w:rPr>
        <w:t>DPV</w:t>
      </w:r>
      <w:r w:rsidRPr="00237D7D">
        <w:rPr>
          <w:rFonts w:asciiTheme="majorEastAsia" w:eastAsiaTheme="majorEastAsia" w:hAnsiTheme="majorEastAsia" w:hint="eastAsia"/>
          <w:bCs/>
        </w:rPr>
        <w:t>_G</w:t>
      </w:r>
      <w:r w:rsidR="004E4131" w:rsidRPr="00237D7D">
        <w:rPr>
          <w:rFonts w:asciiTheme="majorEastAsia" w:eastAsiaTheme="majorEastAsia" w:hAnsiTheme="majorEastAsia" w:hint="eastAsia"/>
          <w:bCs/>
        </w:rPr>
        <w:t>D</w:t>
      </w:r>
      <w:r w:rsidRPr="00237D7D">
        <w:rPr>
          <w:rFonts w:asciiTheme="majorEastAsia" w:eastAsiaTheme="majorEastAsia" w:hAnsiTheme="majorEastAsia" w:hint="eastAsia"/>
          <w:bCs/>
        </w:rPr>
        <w:t>.</w:t>
      </w:r>
      <w:r w:rsidR="004E4131" w:rsidRPr="00237D7D">
        <w:rPr>
          <w:rFonts w:asciiTheme="majorEastAsia" w:eastAsiaTheme="majorEastAsia" w:hAnsiTheme="majorEastAsia" w:hint="eastAsia"/>
          <w:bCs/>
        </w:rPr>
        <w:t>FoshanDPV</w:t>
      </w:r>
      <w:r w:rsidRPr="00237D7D">
        <w:rPr>
          <w:rFonts w:asciiTheme="majorEastAsia" w:eastAsiaTheme="majorEastAsia" w:hAnsiTheme="majorEastAsia" w:hint="eastAsia"/>
          <w:bCs/>
        </w:rPr>
        <w:t>_DQYC_20180401_090000.dat”，日期和时刻为文件生成的日期与时刻，表示该文件生成时间为2018年4月1日9点00分；</w:t>
      </w:r>
    </w:p>
    <w:p w14:paraId="61C24B78" w14:textId="3FE3D202" w:rsidR="00D631A0" w:rsidRPr="00237D7D" w:rsidRDefault="00D631A0" w:rsidP="00710B9B">
      <w:pPr>
        <w:pStyle w:val="afff8"/>
        <w:overflowPunct w:val="0"/>
        <w:ind w:firstLineChars="0" w:firstLine="0"/>
        <w:rPr>
          <w:rFonts w:asciiTheme="majorEastAsia" w:eastAsiaTheme="majorEastAsia" w:hAnsiTheme="majorEastAsia"/>
          <w:bCs/>
        </w:rPr>
      </w:pPr>
      <w:r w:rsidRPr="00237D7D">
        <w:rPr>
          <w:rFonts w:asciiTheme="majorEastAsia" w:eastAsiaTheme="majorEastAsia" w:hAnsiTheme="majorEastAsia" w:hint="eastAsia"/>
          <w:bCs/>
        </w:rPr>
        <w:t>C.</w:t>
      </w:r>
      <w:r w:rsidR="004E4131" w:rsidRPr="00237D7D">
        <w:rPr>
          <w:rFonts w:asciiTheme="majorEastAsia" w:eastAsiaTheme="majorEastAsia" w:hAnsiTheme="majorEastAsia" w:hint="eastAsia"/>
          <w:bCs/>
        </w:rPr>
        <w:t>分布式光伏集群</w:t>
      </w:r>
      <w:r w:rsidRPr="00237D7D">
        <w:rPr>
          <w:rFonts w:asciiTheme="majorEastAsia" w:eastAsiaTheme="majorEastAsia" w:hAnsiTheme="majorEastAsia" w:hint="eastAsia"/>
          <w:bCs/>
        </w:rPr>
        <w:t>命名根据调度命名规则（省调OCS系统及调度日报命名）方法为准；</w:t>
      </w:r>
    </w:p>
    <w:p w14:paraId="75D62883" w14:textId="77777777" w:rsidR="00D631A0" w:rsidRPr="00237D7D" w:rsidRDefault="00D631A0" w:rsidP="00710B9B">
      <w:pPr>
        <w:pStyle w:val="afff8"/>
        <w:overflowPunct w:val="0"/>
        <w:ind w:firstLineChars="0" w:firstLine="0"/>
        <w:rPr>
          <w:rFonts w:asciiTheme="majorEastAsia" w:eastAsiaTheme="majorEastAsia" w:hAnsiTheme="majorEastAsia"/>
          <w:bCs/>
        </w:rPr>
      </w:pPr>
      <w:r w:rsidRPr="00237D7D">
        <w:rPr>
          <w:rFonts w:asciiTheme="majorEastAsia" w:eastAsiaTheme="majorEastAsia" w:hAnsiTheme="majorEastAsia" w:hint="eastAsia"/>
          <w:bCs/>
        </w:rPr>
        <w:t>D.</w:t>
      </w:r>
      <w:r w:rsidRPr="00237D7D">
        <w:rPr>
          <w:rFonts w:asciiTheme="majorEastAsia" w:eastAsiaTheme="majorEastAsia" w:hAnsiTheme="majorEastAsia" w:hint="eastAsia"/>
          <w:bCs/>
        </w:rPr>
        <w:tab/>
        <w:t>系统声明、数据块标志以及各数据列之间的分隔符均为&lt;TAB&gt;而不是空格&lt;SPACE&gt;，</w:t>
      </w:r>
      <w:proofErr w:type="gramStart"/>
      <w:r w:rsidRPr="00237D7D">
        <w:rPr>
          <w:rFonts w:asciiTheme="majorEastAsia" w:eastAsiaTheme="majorEastAsia" w:hAnsiTheme="majorEastAsia" w:hint="eastAsia"/>
          <w:bCs/>
        </w:rPr>
        <w:t>对应的字符串转义符为“</w:t>
      </w:r>
      <w:proofErr w:type="gramEnd"/>
      <w:r w:rsidRPr="00237D7D">
        <w:rPr>
          <w:rFonts w:asciiTheme="majorEastAsia" w:eastAsiaTheme="majorEastAsia" w:hAnsiTheme="majorEastAsia" w:hint="eastAsia"/>
          <w:bCs/>
        </w:rPr>
        <w:t>\t”；</w:t>
      </w:r>
    </w:p>
    <w:p w14:paraId="33DD1556" w14:textId="77777777" w:rsidR="00D631A0" w:rsidRPr="00237D7D" w:rsidRDefault="00D631A0" w:rsidP="00710B9B">
      <w:pPr>
        <w:pStyle w:val="afff8"/>
        <w:overflowPunct w:val="0"/>
        <w:ind w:firstLineChars="0" w:firstLine="0"/>
        <w:rPr>
          <w:rFonts w:asciiTheme="majorEastAsia" w:eastAsiaTheme="majorEastAsia" w:hAnsiTheme="majorEastAsia"/>
          <w:bCs/>
        </w:rPr>
      </w:pPr>
      <w:r w:rsidRPr="00237D7D">
        <w:rPr>
          <w:rFonts w:asciiTheme="majorEastAsia" w:eastAsiaTheme="majorEastAsia" w:hAnsiTheme="majorEastAsia" w:hint="eastAsia"/>
          <w:bCs/>
        </w:rPr>
        <w:t>E.</w:t>
      </w:r>
      <w:r w:rsidRPr="00237D7D">
        <w:rPr>
          <w:rFonts w:asciiTheme="majorEastAsia" w:eastAsiaTheme="majorEastAsia" w:hAnsiTheme="majorEastAsia" w:hint="eastAsia"/>
          <w:bCs/>
        </w:rPr>
        <w:tab/>
      </w:r>
      <w:proofErr w:type="gramStart"/>
      <w:r w:rsidRPr="00237D7D">
        <w:rPr>
          <w:rFonts w:asciiTheme="majorEastAsia" w:eastAsiaTheme="majorEastAsia" w:hAnsiTheme="majorEastAsia" w:hint="eastAsia"/>
          <w:bCs/>
        </w:rPr>
        <w:t>由“</w:t>
      </w:r>
      <w:proofErr w:type="gramEnd"/>
      <w:r w:rsidRPr="00237D7D">
        <w:rPr>
          <w:rFonts w:asciiTheme="majorEastAsia" w:eastAsiaTheme="majorEastAsia" w:hAnsiTheme="majorEastAsia" w:hint="eastAsia"/>
          <w:bCs/>
        </w:rPr>
        <w:t>&lt;!”引导、“!&gt;”结束的系统声明中，System=应用系统名称，Version=E语言版本，Code=字符集名称，Data=数据版本；</w:t>
      </w:r>
    </w:p>
    <w:p w14:paraId="438865E0" w14:textId="273AEF18" w:rsidR="00D631A0" w:rsidRPr="00237D7D" w:rsidRDefault="00D631A0" w:rsidP="00710B9B">
      <w:pPr>
        <w:pStyle w:val="afff8"/>
        <w:overflowPunct w:val="0"/>
        <w:ind w:firstLineChars="0" w:firstLine="0"/>
        <w:rPr>
          <w:rFonts w:asciiTheme="majorEastAsia" w:eastAsiaTheme="majorEastAsia" w:hAnsiTheme="majorEastAsia"/>
          <w:bCs/>
        </w:rPr>
      </w:pPr>
      <w:r w:rsidRPr="00237D7D">
        <w:rPr>
          <w:rFonts w:asciiTheme="majorEastAsia" w:eastAsiaTheme="majorEastAsia" w:hAnsiTheme="majorEastAsia" w:hint="eastAsia"/>
          <w:bCs/>
        </w:rPr>
        <w:t>F.</w:t>
      </w:r>
      <w:r w:rsidRPr="00237D7D">
        <w:rPr>
          <w:rFonts w:asciiTheme="majorEastAsia" w:eastAsiaTheme="majorEastAsia" w:hAnsiTheme="majorEastAsia" w:hint="eastAsia"/>
          <w:bCs/>
        </w:rPr>
        <w:tab/>
        <w:t>标签行中</w:t>
      </w:r>
      <w:proofErr w:type="gramStart"/>
      <w:r w:rsidRPr="00237D7D">
        <w:rPr>
          <w:rFonts w:asciiTheme="majorEastAsia" w:eastAsiaTheme="majorEastAsia" w:hAnsiTheme="majorEastAsia" w:hint="eastAsia"/>
          <w:bCs/>
        </w:rPr>
        <w:t>，“</w:t>
      </w:r>
      <w:proofErr w:type="gramEnd"/>
      <w:r w:rsidRPr="00237D7D">
        <w:rPr>
          <w:rFonts w:asciiTheme="majorEastAsia" w:eastAsiaTheme="majorEastAsia" w:hAnsiTheme="majorEastAsia" w:hint="eastAsia"/>
          <w:bCs/>
        </w:rPr>
        <w:t>类名::实体名”前者表示数据对象的类，后者表示数据块内数据的归类对象，如DQYC::GD.</w:t>
      </w:r>
      <w:r w:rsidR="004E4131" w:rsidRPr="00237D7D">
        <w:rPr>
          <w:rFonts w:asciiTheme="majorEastAsia" w:eastAsiaTheme="majorEastAsia" w:hAnsiTheme="majorEastAsia" w:hint="eastAsia"/>
          <w:bCs/>
        </w:rPr>
        <w:t>FoshanDPV_DQYC</w:t>
      </w:r>
      <w:r w:rsidRPr="00237D7D">
        <w:rPr>
          <w:rFonts w:asciiTheme="majorEastAsia" w:eastAsiaTheme="majorEastAsia" w:hAnsiTheme="majorEastAsia" w:hint="eastAsia"/>
          <w:bCs/>
        </w:rPr>
        <w:t>表示数据块属于光伏功率短期预测信息，归类对象是</w:t>
      </w:r>
      <w:r w:rsidR="004E4131" w:rsidRPr="00237D7D">
        <w:rPr>
          <w:rFonts w:asciiTheme="majorEastAsia" w:eastAsiaTheme="majorEastAsia" w:hAnsiTheme="majorEastAsia" w:hint="eastAsia"/>
          <w:bCs/>
        </w:rPr>
        <w:t>广东电网佛山供电局分布式光伏集群</w:t>
      </w:r>
      <w:r w:rsidRPr="00237D7D">
        <w:rPr>
          <w:rFonts w:asciiTheme="majorEastAsia" w:eastAsiaTheme="majorEastAsia" w:hAnsiTheme="majorEastAsia" w:hint="eastAsia"/>
          <w:bCs/>
        </w:rPr>
        <w:t>；</w:t>
      </w:r>
    </w:p>
    <w:p w14:paraId="62B90FD9" w14:textId="7FCDC65D" w:rsidR="00D631A0" w:rsidRPr="00237D7D" w:rsidRDefault="00D631A0" w:rsidP="00710B9B">
      <w:pPr>
        <w:pStyle w:val="afff8"/>
        <w:overflowPunct w:val="0"/>
        <w:ind w:firstLineChars="0" w:firstLine="0"/>
        <w:rPr>
          <w:rFonts w:asciiTheme="majorEastAsia" w:eastAsiaTheme="majorEastAsia" w:hAnsiTheme="majorEastAsia"/>
          <w:bCs/>
        </w:rPr>
      </w:pPr>
      <w:r w:rsidRPr="00237D7D">
        <w:rPr>
          <w:rFonts w:asciiTheme="majorEastAsia" w:eastAsiaTheme="majorEastAsia" w:hAnsiTheme="majorEastAsia" w:hint="eastAsia"/>
          <w:bCs/>
        </w:rPr>
        <w:t>G.</w:t>
      </w:r>
      <w:r w:rsidRPr="00237D7D">
        <w:rPr>
          <w:rFonts w:asciiTheme="majorEastAsia" w:eastAsiaTheme="majorEastAsia" w:hAnsiTheme="majorEastAsia" w:hint="eastAsia"/>
          <w:bCs/>
        </w:rPr>
        <w:tab/>
        <w:t>数据块以&lt;</w:t>
      </w:r>
      <w:proofErr w:type="gramStart"/>
      <w:r w:rsidRPr="00237D7D">
        <w:rPr>
          <w:rFonts w:asciiTheme="majorEastAsia" w:eastAsiaTheme="majorEastAsia" w:hAnsiTheme="majorEastAsia" w:hint="eastAsia"/>
          <w:bCs/>
        </w:rPr>
        <w:t>DQYC::</w:t>
      </w:r>
      <w:proofErr w:type="gramEnd"/>
      <w:r w:rsidRPr="00237D7D">
        <w:rPr>
          <w:rFonts w:asciiTheme="majorEastAsia" w:eastAsiaTheme="majorEastAsia" w:hAnsiTheme="majorEastAsia" w:hint="eastAsia"/>
          <w:bCs/>
        </w:rPr>
        <w:t>GD.</w:t>
      </w:r>
      <w:r w:rsidR="004E4131" w:rsidRPr="00237D7D">
        <w:rPr>
          <w:rFonts w:asciiTheme="majorEastAsia" w:eastAsiaTheme="majorEastAsia" w:hAnsiTheme="majorEastAsia" w:hint="eastAsia"/>
          <w:bCs/>
        </w:rPr>
        <w:t>FoshanDPV</w:t>
      </w:r>
      <w:r w:rsidRPr="00237D7D">
        <w:rPr>
          <w:rFonts w:asciiTheme="majorEastAsia" w:eastAsiaTheme="majorEastAsia" w:hAnsiTheme="majorEastAsia" w:hint="eastAsia"/>
          <w:bCs/>
        </w:rPr>
        <w:t>&gt;作为开始标志，以&lt;/DQYC::GD.</w:t>
      </w:r>
      <w:r w:rsidR="004E4131" w:rsidRPr="00237D7D">
        <w:rPr>
          <w:rFonts w:asciiTheme="majorEastAsia" w:eastAsiaTheme="majorEastAsia" w:hAnsiTheme="majorEastAsia" w:hint="eastAsia"/>
          <w:bCs/>
        </w:rPr>
        <w:t>FoshanDPV</w:t>
      </w:r>
      <w:r w:rsidRPr="00237D7D">
        <w:rPr>
          <w:rFonts w:asciiTheme="majorEastAsia" w:eastAsiaTheme="majorEastAsia" w:hAnsiTheme="majorEastAsia" w:hint="eastAsia"/>
          <w:bCs/>
        </w:rPr>
        <w:t>&gt;作为结束标志；</w:t>
      </w:r>
    </w:p>
    <w:p w14:paraId="70A1F0FD" w14:textId="502991F8" w:rsidR="00D631A0" w:rsidRPr="00237D7D" w:rsidRDefault="00D631A0" w:rsidP="00710B9B">
      <w:pPr>
        <w:pStyle w:val="afff8"/>
        <w:overflowPunct w:val="0"/>
        <w:ind w:firstLineChars="0" w:firstLine="0"/>
        <w:rPr>
          <w:rFonts w:asciiTheme="majorEastAsia" w:eastAsiaTheme="majorEastAsia" w:hAnsiTheme="majorEastAsia"/>
          <w:bCs/>
        </w:rPr>
      </w:pPr>
      <w:r w:rsidRPr="00237D7D">
        <w:rPr>
          <w:rFonts w:asciiTheme="majorEastAsia" w:eastAsiaTheme="majorEastAsia" w:hAnsiTheme="majorEastAsia" w:hint="eastAsia"/>
          <w:bCs/>
        </w:rPr>
        <w:t>H.标签行中，Date=数据采集的日期，Time=数据采集的时刻；</w:t>
      </w:r>
    </w:p>
    <w:p w14:paraId="0FA70F1A" w14:textId="77777777" w:rsidR="00D631A0" w:rsidRPr="00237D7D" w:rsidRDefault="00D631A0" w:rsidP="00710B9B">
      <w:pPr>
        <w:pStyle w:val="afff8"/>
        <w:overflowPunct w:val="0"/>
        <w:ind w:firstLineChars="0" w:firstLine="0"/>
        <w:rPr>
          <w:rFonts w:asciiTheme="majorEastAsia" w:eastAsiaTheme="majorEastAsia" w:hAnsiTheme="majorEastAsia"/>
          <w:bCs/>
        </w:rPr>
      </w:pPr>
      <w:r w:rsidRPr="00237D7D">
        <w:rPr>
          <w:rFonts w:asciiTheme="majorEastAsia" w:eastAsiaTheme="majorEastAsia" w:hAnsiTheme="majorEastAsia" w:hint="eastAsia"/>
          <w:bCs/>
        </w:rPr>
        <w:t>I.</w:t>
      </w:r>
      <w:r w:rsidRPr="00237D7D">
        <w:rPr>
          <w:rFonts w:asciiTheme="majorEastAsia" w:eastAsiaTheme="majorEastAsia" w:hAnsiTheme="majorEastAsia" w:hint="eastAsia"/>
          <w:bCs/>
        </w:rPr>
        <w:tab/>
        <w:t>时间以72点计时法（第一日00:15~第三日24:00）表示3天96×3点，每15分钟一个数据点；以Date标识的起始时刻开始为第一点，其后每行以时间排序，时间顺序列标识的是距离起始点的时间点数。例中：Date</w:t>
      </w:r>
      <w:proofErr w:type="gramStart"/>
      <w:r w:rsidRPr="00237D7D">
        <w:rPr>
          <w:rFonts w:asciiTheme="majorEastAsia" w:eastAsiaTheme="majorEastAsia" w:hAnsiTheme="majorEastAsia" w:hint="eastAsia"/>
          <w:bCs/>
        </w:rPr>
        <w:t>表示的起始时刻为“</w:t>
      </w:r>
      <w:proofErr w:type="gramEnd"/>
      <w:r w:rsidRPr="00237D7D">
        <w:rPr>
          <w:rFonts w:asciiTheme="majorEastAsia" w:eastAsiaTheme="majorEastAsia" w:hAnsiTheme="majorEastAsia" w:hint="eastAsia"/>
          <w:bCs/>
        </w:rPr>
        <w:t>2018-04-01, 00-15-00”，表示行#1的数据为2018年4月1日00点15分的预测值，则行#288中时间顺序为288，所表示时刻为“2018-04-03,</w:t>
      </w:r>
      <w:r w:rsidRPr="00237D7D">
        <w:rPr>
          <w:rFonts w:asciiTheme="majorEastAsia" w:eastAsiaTheme="majorEastAsia" w:hAnsiTheme="majorEastAsia" w:hint="eastAsia"/>
          <w:bCs/>
        </w:rPr>
        <w:tab/>
        <w:t>24-00-00”，表示行#288的数据为2018年4月3日24点00分的预测值；</w:t>
      </w:r>
    </w:p>
    <w:p w14:paraId="16FB0F39" w14:textId="12F44410" w:rsidR="00D631A0" w:rsidRPr="00237D7D" w:rsidRDefault="00D631A0" w:rsidP="00710B9B">
      <w:pPr>
        <w:pStyle w:val="afff8"/>
        <w:overflowPunct w:val="0"/>
        <w:ind w:firstLineChars="0" w:firstLine="0"/>
        <w:rPr>
          <w:rFonts w:asciiTheme="majorEastAsia" w:eastAsiaTheme="majorEastAsia" w:hAnsiTheme="majorEastAsia"/>
          <w:bCs/>
        </w:rPr>
      </w:pPr>
      <w:r w:rsidRPr="00237D7D">
        <w:rPr>
          <w:rFonts w:asciiTheme="majorEastAsia" w:eastAsiaTheme="majorEastAsia" w:hAnsiTheme="majorEastAsia" w:hint="eastAsia"/>
          <w:bCs/>
        </w:rPr>
        <w:t>J.每天9:00点之前完成未来3日288点计划功率数据和停机检修容量的上传。</w:t>
      </w:r>
    </w:p>
    <w:p w14:paraId="43FE3CA6" w14:textId="710D53E2" w:rsidR="00D631A0" w:rsidRPr="00237D7D" w:rsidRDefault="00D631A0" w:rsidP="004E4131">
      <w:pPr>
        <w:pStyle w:val="afff8"/>
        <w:overflowPunct w:val="0"/>
        <w:ind w:firstLineChars="0" w:firstLine="0"/>
        <w:rPr>
          <w:rFonts w:asciiTheme="majorEastAsia" w:eastAsiaTheme="majorEastAsia" w:hAnsiTheme="majorEastAsia"/>
          <w:bCs/>
        </w:rPr>
      </w:pPr>
      <w:r w:rsidRPr="00237D7D">
        <w:rPr>
          <w:rFonts w:asciiTheme="majorEastAsia" w:eastAsiaTheme="majorEastAsia" w:hAnsiTheme="majorEastAsia" w:hint="eastAsia"/>
          <w:bCs/>
        </w:rPr>
        <w:t>K.功率预测单位为兆瓦；容量单位为兆瓦。</w:t>
      </w:r>
    </w:p>
    <w:p w14:paraId="2757F3EC" w14:textId="65B0F541" w:rsidR="00A87B35" w:rsidRPr="00237D7D" w:rsidRDefault="00A87B35" w:rsidP="004E4131">
      <w:pPr>
        <w:pStyle w:val="afff8"/>
        <w:overflowPunct w:val="0"/>
        <w:ind w:firstLineChars="0" w:firstLine="0"/>
        <w:rPr>
          <w:rFonts w:asciiTheme="majorEastAsia" w:eastAsiaTheme="majorEastAsia" w:hAnsiTheme="majorEastAsia"/>
          <w:bCs/>
        </w:rPr>
      </w:pPr>
      <w:r w:rsidRPr="00237D7D">
        <w:rPr>
          <w:noProof/>
          <w:sz w:val="22"/>
          <w:szCs w:val="22"/>
        </w:rPr>
        <mc:AlternateContent>
          <mc:Choice Requires="wps">
            <w:drawing>
              <wp:inline distT="0" distB="0" distL="0" distR="0" wp14:anchorId="6EAD15B7" wp14:editId="03486AC5">
                <wp:extent cx="5274310" cy="2860243"/>
                <wp:effectExtent l="0" t="0" r="21590" b="16510"/>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2860243"/>
                        </a:xfrm>
                        <a:prstGeom prst="rect">
                          <a:avLst/>
                        </a:prstGeom>
                        <a:solidFill>
                          <a:srgbClr val="FFFFFF"/>
                        </a:solidFill>
                        <a:ln w="9525">
                          <a:solidFill>
                            <a:srgbClr val="000000"/>
                          </a:solidFill>
                          <a:miter lim="800000"/>
                        </a:ln>
                      </wps:spPr>
                      <wps:txbx>
                        <w:txbxContent>
                          <w:p w14:paraId="4F1DEC70" w14:textId="77777777" w:rsidR="00A87B35" w:rsidRDefault="00A87B35" w:rsidP="00A87B35">
                            <w:pPr>
                              <w:spacing w:line="360" w:lineRule="auto"/>
                              <w:jc w:val="left"/>
                            </w:pPr>
                            <w:r>
                              <w:t>&lt;!System=OMS</w:t>
                            </w:r>
                            <w:r>
                              <w:tab/>
                              <w:t>Version=1.0</w:t>
                            </w:r>
                            <w:r>
                              <w:tab/>
                              <w:t>Code=UTF-8</w:t>
                            </w:r>
                            <w:r>
                              <w:tab/>
                              <w:t>Data=1.0!&gt;</w:t>
                            </w:r>
                          </w:p>
                          <w:p w14:paraId="4A045CBA" w14:textId="77777777" w:rsidR="00A87B35" w:rsidRDefault="00A87B35" w:rsidP="00A87B35">
                            <w:pPr>
                              <w:spacing w:line="360" w:lineRule="auto"/>
                              <w:jc w:val="left"/>
                            </w:pPr>
                            <w:r>
                              <w:rPr>
                                <w:rFonts w:hint="eastAsia"/>
                              </w:rPr>
                              <w:t>//</w:t>
                            </w:r>
                            <w:r>
                              <w:t>短期</w:t>
                            </w:r>
                            <w:r>
                              <w:rPr>
                                <w:rFonts w:hint="eastAsia"/>
                              </w:rPr>
                              <w:t>功率预测信息监测</w:t>
                            </w:r>
                          </w:p>
                          <w:p w14:paraId="246635D2" w14:textId="746F5C43" w:rsidR="00A87B35" w:rsidRDefault="00A87B35" w:rsidP="00A87B35">
                            <w:pPr>
                              <w:spacing w:line="360" w:lineRule="auto"/>
                              <w:jc w:val="left"/>
                            </w:pPr>
                            <w:r>
                              <w:rPr>
                                <w:rFonts w:hint="eastAsia"/>
                              </w:rPr>
                              <w:t>&lt;</w:t>
                            </w:r>
                            <w:proofErr w:type="gramStart"/>
                            <w:r>
                              <w:t>DQYC</w:t>
                            </w:r>
                            <w:r>
                              <w:rPr>
                                <w:rFonts w:hint="eastAsia"/>
                              </w:rPr>
                              <w:t>::</w:t>
                            </w:r>
                            <w:proofErr w:type="gramEnd"/>
                            <w:r>
                              <w:t>GD.</w:t>
                            </w:r>
                            <w:r>
                              <w:rPr>
                                <w:rFonts w:asciiTheme="majorEastAsia" w:eastAsiaTheme="majorEastAsia" w:hAnsiTheme="majorEastAsia" w:hint="eastAsia"/>
                                <w:bCs/>
                              </w:rPr>
                              <w:t>FoshanDPV</w:t>
                            </w:r>
                            <w:r>
                              <w:rPr>
                                <w:rFonts w:hint="eastAsia"/>
                              </w:rPr>
                              <w:tab/>
                              <w:t>Date='</w:t>
                            </w:r>
                            <w:r>
                              <w:t>2018</w:t>
                            </w:r>
                            <w:r>
                              <w:rPr>
                                <w:rFonts w:hint="eastAsia"/>
                              </w:rPr>
                              <w:t>-</w:t>
                            </w:r>
                            <w:r>
                              <w:t>04</w:t>
                            </w:r>
                            <w:r>
                              <w:rPr>
                                <w:rFonts w:hint="eastAsia"/>
                              </w:rPr>
                              <w:t>-</w:t>
                            </w:r>
                            <w:r>
                              <w:t>01</w:t>
                            </w:r>
                            <w:r>
                              <w:rPr>
                                <w:rFonts w:hint="eastAsia"/>
                              </w:rPr>
                              <w:t>'</w:t>
                            </w:r>
                            <w:r>
                              <w:rPr>
                                <w:rFonts w:hint="eastAsia"/>
                              </w:rPr>
                              <w:tab/>
                              <w:t>Time='</w:t>
                            </w:r>
                            <w:r>
                              <w:t>00</w:t>
                            </w:r>
                            <w:r>
                              <w:rPr>
                                <w:rFonts w:hint="eastAsia"/>
                              </w:rPr>
                              <w:t>-</w:t>
                            </w:r>
                            <w:r>
                              <w:t>15</w:t>
                            </w:r>
                            <w:r>
                              <w:rPr>
                                <w:rFonts w:hint="eastAsia"/>
                              </w:rPr>
                              <w:t>-</w:t>
                            </w:r>
                            <w:r>
                              <w:t>00</w:t>
                            </w:r>
                            <w:r>
                              <w:rPr>
                                <w:rFonts w:hint="eastAsia"/>
                              </w:rPr>
                              <w:t>'&gt;</w:t>
                            </w:r>
                          </w:p>
                          <w:p w14:paraId="002B8280" w14:textId="20A5CEDE" w:rsidR="00A87B35" w:rsidRDefault="00A87B35" w:rsidP="00A87B35">
                            <w:pPr>
                              <w:spacing w:line="360" w:lineRule="auto"/>
                              <w:jc w:val="left"/>
                            </w:pPr>
                            <w:r>
                              <w:rPr>
                                <w:rFonts w:hint="eastAsia"/>
                              </w:rPr>
                              <w:t>@</w:t>
                            </w:r>
                            <w:r>
                              <w:rPr>
                                <w:rFonts w:hint="eastAsia"/>
                              </w:rPr>
                              <w:tab/>
                            </w:r>
                            <w:r>
                              <w:rPr>
                                <w:rFonts w:hint="eastAsia"/>
                              </w:rPr>
                              <w:t>时间顺序列</w:t>
                            </w:r>
                            <w:r>
                              <w:tab/>
                            </w:r>
                            <w:r>
                              <w:rPr>
                                <w:rFonts w:hint="eastAsia"/>
                              </w:rPr>
                              <w:t>功率预测</w:t>
                            </w:r>
                            <w:r>
                              <w:rPr>
                                <w:rFonts w:hint="eastAsia"/>
                              </w:rPr>
                              <w:tab/>
                            </w:r>
                            <w:r>
                              <w:rPr>
                                <w:rFonts w:hint="eastAsia"/>
                              </w:rPr>
                              <w:t>计划开机容量</w:t>
                            </w:r>
                          </w:p>
                          <w:p w14:paraId="203A075F" w14:textId="77777777" w:rsidR="00A87B35" w:rsidRDefault="00A87B35" w:rsidP="00A87B35">
                            <w:pPr>
                              <w:spacing w:line="360" w:lineRule="auto"/>
                              <w:jc w:val="left"/>
                            </w:pPr>
                            <w:r>
                              <w:rPr>
                                <w:rFonts w:hint="eastAsia"/>
                              </w:rPr>
                              <w:t>#</w:t>
                            </w:r>
                            <w:r>
                              <w:rPr>
                                <w:rFonts w:hint="eastAsia"/>
                              </w:rPr>
                              <w:tab/>
                              <w:t>1</w:t>
                            </w:r>
                            <w:r>
                              <w:rPr>
                                <w:rFonts w:hint="eastAsia"/>
                              </w:rPr>
                              <w:tab/>
                            </w:r>
                            <w:r>
                              <w:rPr>
                                <w:rFonts w:hint="eastAsia"/>
                              </w:rPr>
                              <w:tab/>
                            </w:r>
                          </w:p>
                          <w:p w14:paraId="6D399B0E" w14:textId="77777777" w:rsidR="00A87B35" w:rsidRDefault="00A87B35" w:rsidP="00A87B35">
                            <w:pPr>
                              <w:spacing w:line="360" w:lineRule="auto"/>
                              <w:jc w:val="left"/>
                            </w:pPr>
                            <w:r>
                              <w:t>#</w:t>
                            </w:r>
                            <w:r>
                              <w:tab/>
                              <w:t>2</w:t>
                            </w:r>
                            <w:r>
                              <w:tab/>
                            </w:r>
                          </w:p>
                          <w:p w14:paraId="55FE649E" w14:textId="77777777" w:rsidR="00A87B35" w:rsidRDefault="00A87B35" w:rsidP="00A87B35">
                            <w:pPr>
                              <w:spacing w:line="360" w:lineRule="auto"/>
                              <w:jc w:val="left"/>
                            </w:pPr>
                            <w:r>
                              <w:t>…</w:t>
                            </w:r>
                          </w:p>
                          <w:p w14:paraId="1B66D70B" w14:textId="77777777" w:rsidR="00A87B35" w:rsidRDefault="00A87B35" w:rsidP="00A87B35">
                            <w:pPr>
                              <w:spacing w:line="360" w:lineRule="auto"/>
                              <w:jc w:val="left"/>
                            </w:pPr>
                            <w:r>
                              <w:t>#</w:t>
                            </w:r>
                            <w:r>
                              <w:tab/>
                              <w:t>288</w:t>
                            </w:r>
                            <w:r>
                              <w:tab/>
                            </w:r>
                          </w:p>
                          <w:p w14:paraId="53548C13" w14:textId="13FDE8CD" w:rsidR="00A87B35" w:rsidRDefault="00A87B35" w:rsidP="00A87B35">
                            <w:pPr>
                              <w:spacing w:line="360" w:lineRule="auto"/>
                            </w:pPr>
                            <w:r>
                              <w:rPr>
                                <w:rFonts w:hint="eastAsia"/>
                              </w:rPr>
                              <w:t>&lt;</w:t>
                            </w:r>
                            <w:r>
                              <w:t>/</w:t>
                            </w:r>
                            <w:proofErr w:type="gramStart"/>
                            <w:r>
                              <w:t>DQYC</w:t>
                            </w:r>
                            <w:r>
                              <w:rPr>
                                <w:rFonts w:hint="eastAsia"/>
                              </w:rPr>
                              <w:t>::</w:t>
                            </w:r>
                            <w:proofErr w:type="gramEnd"/>
                            <w:r>
                              <w:t>GD.</w:t>
                            </w:r>
                            <w:r>
                              <w:rPr>
                                <w:rFonts w:asciiTheme="majorEastAsia" w:eastAsiaTheme="majorEastAsia" w:hAnsiTheme="majorEastAsia" w:hint="eastAsia"/>
                                <w:bCs/>
                              </w:rPr>
                              <w:t>FoshanDPV</w:t>
                            </w:r>
                            <w:r>
                              <w:rPr>
                                <w:rFonts w:hint="eastAsia"/>
                              </w:rPr>
                              <w:t>&gt;</w:t>
                            </w:r>
                          </w:p>
                          <w:p w14:paraId="6D8E8EE4" w14:textId="77777777" w:rsidR="00A87B35" w:rsidRDefault="00A87B35" w:rsidP="00A87B35">
                            <w:pPr>
                              <w:spacing w:line="360" w:lineRule="auto"/>
                            </w:pPr>
                          </w:p>
                        </w:txbxContent>
                      </wps:txbx>
                      <wps:bodyPr rot="0" vert="horz" wrap="square" lIns="91440" tIns="45720" rIns="91440" bIns="45720" anchor="t" anchorCtr="0" upright="1">
                        <a:noAutofit/>
                      </wps:bodyPr>
                    </wps:wsp>
                  </a:graphicData>
                </a:graphic>
              </wp:inline>
            </w:drawing>
          </mc:Choice>
          <mc:Fallback>
            <w:pict>
              <v:shape w14:anchorId="6EAD15B7" id="文本框 1" o:spid="_x0000_s1035" type="#_x0000_t202" style="width:415.3pt;height:2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">
                <v:textbox>
                  <w:txbxContent>
                    <w:p w14:paraId="4F1DEC70" w14:textId="77777777" w:rsidR="00A87B35" w:rsidRDefault="00A87B35" w:rsidP="00A87B35">
                      <w:pPr>
                        <w:spacing w:line="360" w:lineRule="auto"/>
                        <w:jc w:val="left"/>
                      </w:pPr>
                      <w:r>
                        <w:t>&lt;!System=OMS</w:t>
                      </w:r>
                      <w:r>
                        <w:tab/>
                        <w:t>Version=1.0</w:t>
                      </w:r>
                      <w:r>
                        <w:tab/>
                        <w:t>Code=UTF-8</w:t>
                      </w:r>
                      <w:r>
                        <w:tab/>
                        <w:t>Data=1.0!&gt;</w:t>
                      </w:r>
                    </w:p>
                    <w:p w14:paraId="4A045CBA" w14:textId="77777777" w:rsidR="00A87B35" w:rsidRDefault="00A87B35" w:rsidP="00A87B35">
                      <w:pPr>
                        <w:spacing w:line="360" w:lineRule="auto"/>
                        <w:jc w:val="left"/>
                      </w:pPr>
                      <w:r>
                        <w:rPr>
                          <w:rFonts w:hint="eastAsia"/>
                        </w:rPr>
                        <w:t>//</w:t>
                      </w:r>
                      <w:r>
                        <w:t>短期</w:t>
                      </w:r>
                      <w:r>
                        <w:rPr>
                          <w:rFonts w:hint="eastAsia"/>
                        </w:rPr>
                        <w:t>功率预测信息监测</w:t>
                      </w:r>
                    </w:p>
                    <w:p w14:paraId="246635D2" w14:textId="746F5C43" w:rsidR="00A87B35" w:rsidRDefault="00A87B35" w:rsidP="00A87B35">
                      <w:pPr>
                        <w:spacing w:line="360" w:lineRule="auto"/>
                        <w:jc w:val="left"/>
                      </w:pPr>
                      <w:r>
                        <w:rPr>
                          <w:rFonts w:hint="eastAsia"/>
                        </w:rPr>
                        <w:t>&lt;</w:t>
                      </w:r>
                      <w:proofErr w:type="gramStart"/>
                      <w:r>
                        <w:t>DQYC</w:t>
                      </w:r>
                      <w:r>
                        <w:rPr>
                          <w:rFonts w:hint="eastAsia"/>
                        </w:rPr>
                        <w:t>::</w:t>
                      </w:r>
                      <w:proofErr w:type="gramEnd"/>
                      <w:r>
                        <w:t>GD.</w:t>
                      </w:r>
                      <w:r>
                        <w:rPr>
                          <w:rFonts w:asciiTheme="majorEastAsia" w:eastAsiaTheme="majorEastAsia" w:hAnsiTheme="majorEastAsia" w:hint="eastAsia"/>
                          <w:bCs/>
                        </w:rPr>
                        <w:t>FoshanDPV</w:t>
                      </w:r>
                      <w:r>
                        <w:rPr>
                          <w:rFonts w:hint="eastAsia"/>
                        </w:rPr>
                        <w:tab/>
                        <w:t>Date='</w:t>
                      </w:r>
                      <w:r>
                        <w:t>2018</w:t>
                      </w:r>
                      <w:r>
                        <w:rPr>
                          <w:rFonts w:hint="eastAsia"/>
                        </w:rPr>
                        <w:t>-</w:t>
                      </w:r>
                      <w:r>
                        <w:t>04</w:t>
                      </w:r>
                      <w:r>
                        <w:rPr>
                          <w:rFonts w:hint="eastAsia"/>
                        </w:rPr>
                        <w:t>-</w:t>
                      </w:r>
                      <w:r>
                        <w:t>01</w:t>
                      </w:r>
                      <w:r>
                        <w:rPr>
                          <w:rFonts w:hint="eastAsia"/>
                        </w:rPr>
                        <w:t>'</w:t>
                      </w:r>
                      <w:r>
                        <w:rPr>
                          <w:rFonts w:hint="eastAsia"/>
                        </w:rPr>
                        <w:tab/>
                        <w:t>Time='</w:t>
                      </w:r>
                      <w:r>
                        <w:t>00</w:t>
                      </w:r>
                      <w:r>
                        <w:rPr>
                          <w:rFonts w:hint="eastAsia"/>
                        </w:rPr>
                        <w:t>-</w:t>
                      </w:r>
                      <w:r>
                        <w:t>15</w:t>
                      </w:r>
                      <w:r>
                        <w:rPr>
                          <w:rFonts w:hint="eastAsia"/>
                        </w:rPr>
                        <w:t>-</w:t>
                      </w:r>
                      <w:r>
                        <w:t>00</w:t>
                      </w:r>
                      <w:r>
                        <w:rPr>
                          <w:rFonts w:hint="eastAsia"/>
                        </w:rPr>
                        <w:t>'&gt;</w:t>
                      </w:r>
                    </w:p>
                    <w:p w14:paraId="002B8280" w14:textId="20A5CEDE" w:rsidR="00A87B35" w:rsidRDefault="00A87B35" w:rsidP="00A87B35">
                      <w:pPr>
                        <w:spacing w:line="360" w:lineRule="auto"/>
                        <w:jc w:val="left"/>
                      </w:pPr>
                      <w:r>
                        <w:rPr>
                          <w:rFonts w:hint="eastAsia"/>
                        </w:rPr>
                        <w:t>@</w:t>
                      </w:r>
                      <w:r>
                        <w:rPr>
                          <w:rFonts w:hint="eastAsia"/>
                        </w:rPr>
                        <w:tab/>
                      </w:r>
                      <w:r>
                        <w:rPr>
                          <w:rFonts w:hint="eastAsia"/>
                        </w:rPr>
                        <w:t>时间顺序列</w:t>
                      </w:r>
                      <w:r>
                        <w:tab/>
                      </w:r>
                      <w:r>
                        <w:rPr>
                          <w:rFonts w:hint="eastAsia"/>
                        </w:rPr>
                        <w:t>功率预测</w:t>
                      </w:r>
                      <w:r>
                        <w:rPr>
                          <w:rFonts w:hint="eastAsia"/>
                        </w:rPr>
                        <w:tab/>
                      </w:r>
                      <w:r>
                        <w:rPr>
                          <w:rFonts w:hint="eastAsia"/>
                        </w:rPr>
                        <w:t>计划开机容量</w:t>
                      </w:r>
                    </w:p>
                    <w:p w14:paraId="203A075F" w14:textId="77777777" w:rsidR="00A87B35" w:rsidRDefault="00A87B35" w:rsidP="00A87B35">
                      <w:pPr>
                        <w:spacing w:line="360" w:lineRule="auto"/>
                        <w:jc w:val="left"/>
                      </w:pPr>
                      <w:r>
                        <w:rPr>
                          <w:rFonts w:hint="eastAsia"/>
                        </w:rPr>
                        <w:t>#</w:t>
                      </w:r>
                      <w:r>
                        <w:rPr>
                          <w:rFonts w:hint="eastAsia"/>
                        </w:rPr>
                        <w:tab/>
                        <w:t>1</w:t>
                      </w:r>
                      <w:r>
                        <w:rPr>
                          <w:rFonts w:hint="eastAsia"/>
                        </w:rPr>
                        <w:tab/>
                      </w:r>
                      <w:r>
                        <w:rPr>
                          <w:rFonts w:hint="eastAsia"/>
                        </w:rPr>
                        <w:tab/>
                      </w:r>
                    </w:p>
                    <w:p w14:paraId="6D399B0E" w14:textId="77777777" w:rsidR="00A87B35" w:rsidRDefault="00A87B35" w:rsidP="00A87B35">
                      <w:pPr>
                        <w:spacing w:line="360" w:lineRule="auto"/>
                        <w:jc w:val="left"/>
                      </w:pPr>
                      <w:r>
                        <w:t>#</w:t>
                      </w:r>
                      <w:r>
                        <w:tab/>
                        <w:t>2</w:t>
                      </w:r>
                      <w:r>
                        <w:tab/>
                      </w:r>
                    </w:p>
                    <w:p w14:paraId="55FE649E" w14:textId="77777777" w:rsidR="00A87B35" w:rsidRDefault="00A87B35" w:rsidP="00A87B35">
                      <w:pPr>
                        <w:spacing w:line="360" w:lineRule="auto"/>
                        <w:jc w:val="left"/>
                      </w:pPr>
                      <w:r>
                        <w:t>…</w:t>
                      </w:r>
                    </w:p>
                    <w:p w14:paraId="1B66D70B" w14:textId="77777777" w:rsidR="00A87B35" w:rsidRDefault="00A87B35" w:rsidP="00A87B35">
                      <w:pPr>
                        <w:spacing w:line="360" w:lineRule="auto"/>
                        <w:jc w:val="left"/>
                      </w:pPr>
                      <w:r>
                        <w:t>#</w:t>
                      </w:r>
                      <w:r>
                        <w:tab/>
                        <w:t>288</w:t>
                      </w:r>
                      <w:r>
                        <w:tab/>
                      </w:r>
                    </w:p>
                    <w:p w14:paraId="53548C13" w14:textId="13FDE8CD" w:rsidR="00A87B35" w:rsidRDefault="00A87B35" w:rsidP="00A87B35">
                      <w:pPr>
                        <w:spacing w:line="360" w:lineRule="auto"/>
                      </w:pPr>
                      <w:r>
                        <w:rPr>
                          <w:rFonts w:hint="eastAsia"/>
                        </w:rPr>
                        <w:t>&lt;</w:t>
                      </w:r>
                      <w:r>
                        <w:t>/</w:t>
                      </w:r>
                      <w:proofErr w:type="gramStart"/>
                      <w:r>
                        <w:t>DQYC</w:t>
                      </w:r>
                      <w:r>
                        <w:rPr>
                          <w:rFonts w:hint="eastAsia"/>
                        </w:rPr>
                        <w:t>::</w:t>
                      </w:r>
                      <w:proofErr w:type="gramEnd"/>
                      <w:r>
                        <w:t>GD.</w:t>
                      </w:r>
                      <w:r>
                        <w:rPr>
                          <w:rFonts w:asciiTheme="majorEastAsia" w:eastAsiaTheme="majorEastAsia" w:hAnsiTheme="majorEastAsia" w:hint="eastAsia"/>
                          <w:bCs/>
                        </w:rPr>
                        <w:t>FoshanDPV</w:t>
                      </w:r>
                      <w:r>
                        <w:rPr>
                          <w:rFonts w:hint="eastAsia"/>
                        </w:rPr>
                        <w:t>&gt;</w:t>
                      </w:r>
                    </w:p>
                    <w:p w14:paraId="6D8E8EE4" w14:textId="77777777" w:rsidR="00A87B35" w:rsidRDefault="00A87B35" w:rsidP="00A87B35">
                      <w:pPr>
                        <w:spacing w:line="360" w:lineRule="auto"/>
                      </w:pPr>
                    </w:p>
                  </w:txbxContent>
                </v:textbox>
                <w10:anchorlock/>
              </v:shape>
            </w:pict>
          </mc:Fallback>
        </mc:AlternateContent>
      </w:r>
    </w:p>
    <w:p w14:paraId="50BDBEAA" w14:textId="6711D830" w:rsidR="00C2001A" w:rsidRPr="00237D7D" w:rsidRDefault="00C2001A" w:rsidP="004E4131">
      <w:pPr>
        <w:pStyle w:val="afff8"/>
        <w:overflowPunct w:val="0"/>
        <w:ind w:firstLineChars="0" w:firstLine="0"/>
        <w:rPr>
          <w:rFonts w:asciiTheme="majorEastAsia" w:eastAsiaTheme="majorEastAsia" w:hAnsiTheme="majorEastAsia"/>
          <w:bCs/>
        </w:rPr>
      </w:pPr>
      <w:r w:rsidRPr="00237D7D">
        <w:rPr>
          <w:rFonts w:asciiTheme="majorEastAsia" w:eastAsiaTheme="majorEastAsia" w:hAnsiTheme="majorEastAsia"/>
          <w:bCs/>
        </w:rPr>
        <w:br w:type="page"/>
      </w:r>
    </w:p>
    <w:p w14:paraId="30617F97" w14:textId="57D51354" w:rsidR="00C2001A" w:rsidRPr="00237D7D" w:rsidRDefault="00C2001A" w:rsidP="00C2001A">
      <w:pPr>
        <w:pStyle w:val="yq2"/>
        <w:numPr>
          <w:ilvl w:val="255"/>
          <w:numId w:val="0"/>
        </w:numPr>
        <w:spacing w:before="0" w:after="0"/>
        <w:jc w:val="both"/>
        <w:rPr>
          <w:lang w:bidi="en-US"/>
        </w:rPr>
      </w:pPr>
      <w:r w:rsidRPr="00237D7D">
        <w:rPr>
          <w:rFonts w:hint="eastAsia"/>
          <w:lang w:bidi="en-US"/>
        </w:rPr>
        <w:lastRenderedPageBreak/>
        <w:t>附录4</w:t>
      </w:r>
      <w:r w:rsidRPr="00237D7D">
        <w:rPr>
          <w:lang w:bidi="en-US"/>
        </w:rPr>
        <w:t xml:space="preserve">.2 </w:t>
      </w:r>
      <w:r w:rsidRPr="00237D7D">
        <w:rPr>
          <w:rFonts w:hint="eastAsia"/>
          <w:lang w:bidi="en-US"/>
        </w:rPr>
        <w:t>分布式光伏</w:t>
      </w:r>
      <w:proofErr w:type="gramStart"/>
      <w:r w:rsidRPr="00237D7D">
        <w:rPr>
          <w:rFonts w:hint="eastAsia"/>
          <w:lang w:bidi="en-US"/>
        </w:rPr>
        <w:t>集群超</w:t>
      </w:r>
      <w:proofErr w:type="gramEnd"/>
      <w:r w:rsidRPr="00237D7D">
        <w:rPr>
          <w:rFonts w:hint="eastAsia"/>
          <w:lang w:bidi="en-US"/>
        </w:rPr>
        <w:t>短期功率预测E文件（CDQYC）格式</w:t>
      </w:r>
    </w:p>
    <w:p w14:paraId="364C0E93" w14:textId="2F48D312" w:rsidR="00C2001A" w:rsidRPr="00237D7D" w:rsidRDefault="00C2001A" w:rsidP="00C2001A">
      <w:pPr>
        <w:pStyle w:val="16"/>
        <w:numPr>
          <w:ilvl w:val="0"/>
          <w:numId w:val="47"/>
        </w:numPr>
        <w:spacing w:line="276" w:lineRule="auto"/>
        <w:ind w:firstLineChars="0"/>
        <w:rPr>
          <w:szCs w:val="21"/>
        </w:rPr>
      </w:pPr>
      <w:r w:rsidRPr="00237D7D">
        <w:rPr>
          <w:szCs w:val="21"/>
        </w:rPr>
        <w:t>CDQYC</w:t>
      </w:r>
      <w:r w:rsidRPr="00237D7D">
        <w:rPr>
          <w:szCs w:val="21"/>
        </w:rPr>
        <w:t>的</w:t>
      </w:r>
      <w:r w:rsidRPr="00237D7D">
        <w:rPr>
          <w:szCs w:val="21"/>
        </w:rPr>
        <w:t>E</w:t>
      </w:r>
      <w:r w:rsidRPr="00237D7D">
        <w:rPr>
          <w:szCs w:val="21"/>
        </w:rPr>
        <w:t>文本采集的信息包括超短期功率预测信息报文所列</w:t>
      </w:r>
      <w:r w:rsidRPr="00237D7D">
        <w:rPr>
          <w:rFonts w:hint="eastAsia"/>
          <w:szCs w:val="21"/>
        </w:rPr>
        <w:t>2</w:t>
      </w:r>
      <w:r w:rsidRPr="00237D7D">
        <w:rPr>
          <w:szCs w:val="21"/>
        </w:rPr>
        <w:t>项</w:t>
      </w:r>
      <w:r w:rsidRPr="00237D7D">
        <w:rPr>
          <w:rFonts w:hint="eastAsia"/>
          <w:szCs w:val="21"/>
        </w:rPr>
        <w:t>，对应分布式光伏集群未来</w:t>
      </w:r>
      <w:r w:rsidRPr="00237D7D">
        <w:rPr>
          <w:rFonts w:hint="eastAsia"/>
          <w:szCs w:val="21"/>
        </w:rPr>
        <w:t>16</w:t>
      </w:r>
      <w:r w:rsidRPr="00237D7D">
        <w:rPr>
          <w:rFonts w:hint="eastAsia"/>
          <w:szCs w:val="21"/>
        </w:rPr>
        <w:t>个点的预测信息（每</w:t>
      </w:r>
      <w:r w:rsidRPr="00237D7D">
        <w:rPr>
          <w:rFonts w:hint="eastAsia"/>
          <w:szCs w:val="21"/>
        </w:rPr>
        <w:t>15</w:t>
      </w:r>
      <w:r w:rsidRPr="00237D7D">
        <w:rPr>
          <w:rFonts w:hint="eastAsia"/>
          <w:szCs w:val="21"/>
        </w:rPr>
        <w:t>分钟</w:t>
      </w:r>
      <w:proofErr w:type="gramStart"/>
      <w:r w:rsidRPr="00237D7D">
        <w:rPr>
          <w:rFonts w:hint="eastAsia"/>
          <w:szCs w:val="21"/>
        </w:rPr>
        <w:t>一</w:t>
      </w:r>
      <w:proofErr w:type="gramEnd"/>
      <w:r w:rsidRPr="00237D7D">
        <w:rPr>
          <w:rFonts w:hint="eastAsia"/>
          <w:szCs w:val="21"/>
        </w:rPr>
        <w:t>个数据点）</w:t>
      </w:r>
      <w:r w:rsidRPr="00237D7D">
        <w:rPr>
          <w:szCs w:val="21"/>
        </w:rPr>
        <w:t>；</w:t>
      </w:r>
    </w:p>
    <w:p w14:paraId="1ED7F525" w14:textId="77777777" w:rsidR="00C2001A" w:rsidRPr="00237D7D" w:rsidRDefault="00C2001A" w:rsidP="00C2001A">
      <w:pPr>
        <w:pStyle w:val="16"/>
        <w:numPr>
          <w:ilvl w:val="0"/>
          <w:numId w:val="47"/>
        </w:numPr>
        <w:spacing w:line="276" w:lineRule="auto"/>
        <w:ind w:firstLineChars="0"/>
        <w:rPr>
          <w:szCs w:val="21"/>
        </w:rPr>
      </w:pPr>
      <w:r w:rsidRPr="00237D7D">
        <w:rPr>
          <w:szCs w:val="21"/>
        </w:rPr>
        <w:t>文件名命名规则为</w:t>
      </w:r>
      <w:r w:rsidRPr="00237D7D">
        <w:rPr>
          <w:szCs w:val="21"/>
        </w:rPr>
        <w:t>“</w:t>
      </w:r>
      <w:r w:rsidRPr="00237D7D">
        <w:rPr>
          <w:szCs w:val="21"/>
        </w:rPr>
        <w:t>电站类型</w:t>
      </w:r>
      <w:r w:rsidRPr="00237D7D">
        <w:rPr>
          <w:szCs w:val="21"/>
        </w:rPr>
        <w:t>_</w:t>
      </w:r>
      <w:r w:rsidRPr="00237D7D">
        <w:rPr>
          <w:szCs w:val="21"/>
        </w:rPr>
        <w:t>地区</w:t>
      </w:r>
      <w:r w:rsidRPr="00237D7D">
        <w:rPr>
          <w:szCs w:val="21"/>
        </w:rPr>
        <w:t>.</w:t>
      </w:r>
      <w:r w:rsidRPr="00237D7D">
        <w:rPr>
          <w:szCs w:val="21"/>
        </w:rPr>
        <w:t>电站名字</w:t>
      </w:r>
      <w:r w:rsidRPr="00237D7D">
        <w:rPr>
          <w:szCs w:val="21"/>
        </w:rPr>
        <w:t>_</w:t>
      </w:r>
      <w:r w:rsidRPr="00237D7D">
        <w:rPr>
          <w:szCs w:val="21"/>
        </w:rPr>
        <w:t>光伏功率超短期预测</w:t>
      </w:r>
      <w:r w:rsidRPr="00237D7D">
        <w:rPr>
          <w:szCs w:val="21"/>
        </w:rPr>
        <w:t>_</w:t>
      </w:r>
      <w:r w:rsidRPr="00237D7D">
        <w:rPr>
          <w:szCs w:val="21"/>
        </w:rPr>
        <w:t>年月日</w:t>
      </w:r>
      <w:r w:rsidRPr="00237D7D">
        <w:rPr>
          <w:szCs w:val="21"/>
        </w:rPr>
        <w:t>_</w:t>
      </w:r>
      <w:r w:rsidRPr="00237D7D">
        <w:rPr>
          <w:szCs w:val="21"/>
        </w:rPr>
        <w:t>时分秒</w:t>
      </w:r>
      <w:r w:rsidRPr="00237D7D">
        <w:rPr>
          <w:szCs w:val="21"/>
        </w:rPr>
        <w:t xml:space="preserve">.dat” </w:t>
      </w:r>
    </w:p>
    <w:p w14:paraId="5DE45AD1" w14:textId="5310828F" w:rsidR="00C2001A" w:rsidRPr="00237D7D" w:rsidRDefault="00C2001A" w:rsidP="00C2001A">
      <w:pPr>
        <w:pStyle w:val="16"/>
        <w:spacing w:line="276" w:lineRule="auto"/>
        <w:ind w:left="360" w:firstLineChars="0" w:firstLine="0"/>
        <w:rPr>
          <w:szCs w:val="21"/>
        </w:rPr>
      </w:pPr>
      <w:r w:rsidRPr="00237D7D">
        <w:rPr>
          <w:szCs w:val="21"/>
        </w:rPr>
        <w:t>如广东</w:t>
      </w:r>
      <w:r w:rsidRPr="00237D7D">
        <w:rPr>
          <w:rFonts w:hint="eastAsia"/>
          <w:szCs w:val="21"/>
        </w:rPr>
        <w:t>长虹分布式光伏集群</w:t>
      </w:r>
      <w:r w:rsidRPr="00237D7D">
        <w:rPr>
          <w:szCs w:val="21"/>
        </w:rPr>
        <w:t>表示为</w:t>
      </w:r>
      <w:r w:rsidRPr="00237D7D">
        <w:rPr>
          <w:szCs w:val="21"/>
        </w:rPr>
        <w:t>“GF_GD.</w:t>
      </w:r>
      <w:r w:rsidR="003D5E60" w:rsidRPr="00237D7D">
        <w:rPr>
          <w:rFonts w:hint="eastAsia"/>
          <w:szCs w:val="21"/>
        </w:rPr>
        <w:t>FoshanDPV</w:t>
      </w:r>
      <w:r w:rsidRPr="00237D7D">
        <w:rPr>
          <w:szCs w:val="21"/>
        </w:rPr>
        <w:t>_CDQYC_20180401_090000.dat”</w:t>
      </w:r>
      <w:r w:rsidRPr="00237D7D">
        <w:rPr>
          <w:szCs w:val="21"/>
        </w:rPr>
        <w:t>，日期和时刻为文件生成的日期与时刻</w:t>
      </w:r>
      <w:r w:rsidRPr="00237D7D">
        <w:rPr>
          <w:rFonts w:hint="eastAsia"/>
          <w:szCs w:val="21"/>
        </w:rPr>
        <w:t>，表示该文件生成时间为</w:t>
      </w:r>
      <w:r w:rsidRPr="00237D7D">
        <w:rPr>
          <w:rFonts w:hint="eastAsia"/>
          <w:szCs w:val="21"/>
        </w:rPr>
        <w:t>2018</w:t>
      </w:r>
      <w:r w:rsidRPr="00237D7D">
        <w:rPr>
          <w:rFonts w:hint="eastAsia"/>
          <w:szCs w:val="21"/>
        </w:rPr>
        <w:t>年</w:t>
      </w:r>
      <w:r w:rsidRPr="00237D7D">
        <w:rPr>
          <w:rFonts w:hint="eastAsia"/>
          <w:szCs w:val="21"/>
        </w:rPr>
        <w:t>4</w:t>
      </w:r>
      <w:r w:rsidRPr="00237D7D">
        <w:rPr>
          <w:rFonts w:hint="eastAsia"/>
          <w:szCs w:val="21"/>
        </w:rPr>
        <w:t>月</w:t>
      </w:r>
      <w:r w:rsidRPr="00237D7D">
        <w:rPr>
          <w:rFonts w:hint="eastAsia"/>
          <w:szCs w:val="21"/>
        </w:rPr>
        <w:t>1</w:t>
      </w:r>
      <w:r w:rsidRPr="00237D7D">
        <w:rPr>
          <w:rFonts w:hint="eastAsia"/>
          <w:szCs w:val="21"/>
        </w:rPr>
        <w:t>日</w:t>
      </w:r>
      <w:r w:rsidRPr="00237D7D">
        <w:rPr>
          <w:rFonts w:hint="eastAsia"/>
          <w:szCs w:val="21"/>
        </w:rPr>
        <w:t>9</w:t>
      </w:r>
      <w:r w:rsidRPr="00237D7D">
        <w:rPr>
          <w:rFonts w:hint="eastAsia"/>
          <w:szCs w:val="21"/>
        </w:rPr>
        <w:t>点</w:t>
      </w:r>
      <w:r w:rsidRPr="00237D7D">
        <w:rPr>
          <w:rFonts w:hint="eastAsia"/>
          <w:szCs w:val="21"/>
        </w:rPr>
        <w:t>00</w:t>
      </w:r>
      <w:r w:rsidRPr="00237D7D">
        <w:rPr>
          <w:rFonts w:hint="eastAsia"/>
          <w:szCs w:val="21"/>
        </w:rPr>
        <w:t>分</w:t>
      </w:r>
      <w:r w:rsidRPr="00237D7D">
        <w:rPr>
          <w:szCs w:val="21"/>
        </w:rPr>
        <w:t>；</w:t>
      </w:r>
    </w:p>
    <w:p w14:paraId="1C7CDD9E" w14:textId="6B0EC39B" w:rsidR="00C2001A" w:rsidRPr="00237D7D" w:rsidRDefault="00C2001A" w:rsidP="00C2001A">
      <w:pPr>
        <w:pStyle w:val="16"/>
        <w:numPr>
          <w:ilvl w:val="0"/>
          <w:numId w:val="47"/>
        </w:numPr>
        <w:spacing w:line="276" w:lineRule="auto"/>
        <w:ind w:firstLineChars="0"/>
        <w:rPr>
          <w:szCs w:val="21"/>
        </w:rPr>
      </w:pPr>
      <w:r w:rsidRPr="00237D7D">
        <w:rPr>
          <w:rFonts w:hint="eastAsia"/>
          <w:szCs w:val="21"/>
        </w:rPr>
        <w:t>分布式光伏集群</w:t>
      </w:r>
      <w:r w:rsidRPr="00237D7D">
        <w:rPr>
          <w:szCs w:val="21"/>
        </w:rPr>
        <w:t>命名根据调度命名规则（省调</w:t>
      </w:r>
      <w:r w:rsidRPr="00237D7D">
        <w:rPr>
          <w:szCs w:val="21"/>
        </w:rPr>
        <w:t>OCS</w:t>
      </w:r>
      <w:r w:rsidRPr="00237D7D">
        <w:rPr>
          <w:szCs w:val="21"/>
        </w:rPr>
        <w:t>系统及调度日报命名）方法为准；</w:t>
      </w:r>
    </w:p>
    <w:p w14:paraId="7D4EBA21" w14:textId="77777777" w:rsidR="00C2001A" w:rsidRPr="00237D7D" w:rsidRDefault="00C2001A" w:rsidP="00C2001A">
      <w:pPr>
        <w:pStyle w:val="16"/>
        <w:numPr>
          <w:ilvl w:val="0"/>
          <w:numId w:val="47"/>
        </w:numPr>
        <w:spacing w:line="276" w:lineRule="auto"/>
        <w:ind w:firstLineChars="0"/>
        <w:rPr>
          <w:szCs w:val="21"/>
        </w:rPr>
      </w:pPr>
      <w:r w:rsidRPr="00237D7D">
        <w:rPr>
          <w:szCs w:val="21"/>
        </w:rPr>
        <w:t>系统声明、数据块标志以及各数据列之间的分隔符均为</w:t>
      </w:r>
      <w:r w:rsidRPr="00237D7D">
        <w:rPr>
          <w:szCs w:val="21"/>
        </w:rPr>
        <w:t>&lt;TAB&gt;</w:t>
      </w:r>
      <w:r w:rsidRPr="00237D7D">
        <w:rPr>
          <w:szCs w:val="21"/>
        </w:rPr>
        <w:t>而不是空格</w:t>
      </w:r>
      <w:r w:rsidRPr="00237D7D">
        <w:rPr>
          <w:szCs w:val="21"/>
        </w:rPr>
        <w:t>&lt;SPACE&gt;</w:t>
      </w:r>
      <w:r w:rsidRPr="00237D7D">
        <w:rPr>
          <w:szCs w:val="21"/>
        </w:rPr>
        <w:t>，对应的字符串转义符为</w:t>
      </w:r>
      <w:r w:rsidRPr="00237D7D">
        <w:rPr>
          <w:szCs w:val="21"/>
        </w:rPr>
        <w:t>“\t”</w:t>
      </w:r>
      <w:r w:rsidRPr="00237D7D">
        <w:rPr>
          <w:szCs w:val="21"/>
        </w:rPr>
        <w:t>；</w:t>
      </w:r>
    </w:p>
    <w:p w14:paraId="50478BFC" w14:textId="77777777" w:rsidR="00C2001A" w:rsidRPr="00237D7D" w:rsidRDefault="00C2001A" w:rsidP="00C2001A">
      <w:pPr>
        <w:pStyle w:val="affffa"/>
        <w:numPr>
          <w:ilvl w:val="0"/>
          <w:numId w:val="47"/>
        </w:numPr>
        <w:spacing w:line="276" w:lineRule="auto"/>
        <w:ind w:firstLineChars="0"/>
        <w:rPr>
          <w:szCs w:val="21"/>
        </w:rPr>
      </w:pPr>
      <w:r w:rsidRPr="00237D7D">
        <w:rPr>
          <w:szCs w:val="21"/>
        </w:rPr>
        <w:t>由</w:t>
      </w:r>
      <w:r w:rsidRPr="00237D7D">
        <w:rPr>
          <w:szCs w:val="21"/>
        </w:rPr>
        <w:t>“&lt;!”</w:t>
      </w:r>
      <w:r w:rsidRPr="00237D7D">
        <w:rPr>
          <w:szCs w:val="21"/>
        </w:rPr>
        <w:t>引导、</w:t>
      </w:r>
      <w:r w:rsidRPr="00237D7D">
        <w:rPr>
          <w:szCs w:val="21"/>
        </w:rPr>
        <w:t>“!&gt;”</w:t>
      </w:r>
      <w:r w:rsidRPr="00237D7D">
        <w:rPr>
          <w:szCs w:val="21"/>
        </w:rPr>
        <w:t>结束的系统声明中，</w:t>
      </w:r>
      <w:r w:rsidRPr="00237D7D">
        <w:rPr>
          <w:szCs w:val="21"/>
        </w:rPr>
        <w:t>System=</w:t>
      </w:r>
      <w:r w:rsidRPr="00237D7D">
        <w:rPr>
          <w:szCs w:val="21"/>
        </w:rPr>
        <w:t>应用系统名称，</w:t>
      </w:r>
      <w:r w:rsidRPr="00237D7D">
        <w:rPr>
          <w:szCs w:val="21"/>
        </w:rPr>
        <w:t>Version=E</w:t>
      </w:r>
      <w:r w:rsidRPr="00237D7D">
        <w:rPr>
          <w:szCs w:val="21"/>
        </w:rPr>
        <w:t>语言版本，</w:t>
      </w:r>
      <w:r w:rsidRPr="00237D7D">
        <w:rPr>
          <w:szCs w:val="21"/>
        </w:rPr>
        <w:t>Code=</w:t>
      </w:r>
      <w:r w:rsidRPr="00237D7D">
        <w:rPr>
          <w:szCs w:val="21"/>
        </w:rPr>
        <w:t>字符集名称，</w:t>
      </w:r>
      <w:r w:rsidRPr="00237D7D">
        <w:rPr>
          <w:szCs w:val="21"/>
        </w:rPr>
        <w:t>Data=</w:t>
      </w:r>
      <w:r w:rsidRPr="00237D7D">
        <w:rPr>
          <w:szCs w:val="21"/>
        </w:rPr>
        <w:t>数据版本；</w:t>
      </w:r>
    </w:p>
    <w:p w14:paraId="63D21019" w14:textId="633B834F" w:rsidR="00C2001A" w:rsidRPr="00237D7D" w:rsidRDefault="00C2001A" w:rsidP="00C2001A">
      <w:pPr>
        <w:pStyle w:val="16"/>
        <w:numPr>
          <w:ilvl w:val="0"/>
          <w:numId w:val="47"/>
        </w:numPr>
        <w:spacing w:line="276" w:lineRule="auto"/>
        <w:ind w:firstLineChars="0"/>
        <w:rPr>
          <w:szCs w:val="21"/>
        </w:rPr>
      </w:pPr>
      <w:r w:rsidRPr="00237D7D">
        <w:rPr>
          <w:szCs w:val="21"/>
        </w:rPr>
        <w:t>标签行中，</w:t>
      </w:r>
      <w:r w:rsidRPr="00237D7D">
        <w:rPr>
          <w:szCs w:val="21"/>
        </w:rPr>
        <w:t>“</w:t>
      </w:r>
      <w:r w:rsidRPr="00237D7D">
        <w:rPr>
          <w:szCs w:val="21"/>
        </w:rPr>
        <w:t>类名</w:t>
      </w:r>
      <w:r w:rsidRPr="00237D7D">
        <w:rPr>
          <w:szCs w:val="21"/>
        </w:rPr>
        <w:t>::</w:t>
      </w:r>
      <w:r w:rsidRPr="00237D7D">
        <w:rPr>
          <w:szCs w:val="21"/>
        </w:rPr>
        <w:t>实体名</w:t>
      </w:r>
      <w:r w:rsidRPr="00237D7D">
        <w:rPr>
          <w:szCs w:val="21"/>
        </w:rPr>
        <w:t>”</w:t>
      </w:r>
      <w:r w:rsidRPr="00237D7D">
        <w:rPr>
          <w:szCs w:val="21"/>
        </w:rPr>
        <w:t>前者表示数据对象的类，后者表示数据块内数据的归类对象，如</w:t>
      </w:r>
      <w:r w:rsidRPr="00237D7D">
        <w:rPr>
          <w:szCs w:val="21"/>
        </w:rPr>
        <w:t>CDQYC::GD.</w:t>
      </w:r>
      <w:r w:rsidR="003D5E60" w:rsidRPr="00237D7D">
        <w:rPr>
          <w:rFonts w:hint="eastAsia"/>
          <w:szCs w:val="21"/>
        </w:rPr>
        <w:t>FoshanDPV</w:t>
      </w:r>
      <w:r w:rsidRPr="00237D7D">
        <w:rPr>
          <w:szCs w:val="21"/>
        </w:rPr>
        <w:t>表示数据</w:t>
      </w:r>
      <w:proofErr w:type="gramStart"/>
      <w:r w:rsidRPr="00237D7D">
        <w:rPr>
          <w:szCs w:val="21"/>
        </w:rPr>
        <w:t>块属于光</w:t>
      </w:r>
      <w:proofErr w:type="gramEnd"/>
      <w:r w:rsidRPr="00237D7D">
        <w:rPr>
          <w:szCs w:val="21"/>
        </w:rPr>
        <w:t>伏功率超短期预测信息，归类对象是广东</w:t>
      </w:r>
      <w:r w:rsidR="003D5E60" w:rsidRPr="00237D7D">
        <w:rPr>
          <w:rFonts w:hint="eastAsia"/>
          <w:szCs w:val="21"/>
        </w:rPr>
        <w:t>佛山</w:t>
      </w:r>
      <w:r w:rsidRPr="00237D7D">
        <w:rPr>
          <w:szCs w:val="21"/>
        </w:rPr>
        <w:t>分布式光伏集群</w:t>
      </w:r>
      <w:r w:rsidRPr="00237D7D">
        <w:rPr>
          <w:rFonts w:hint="eastAsia"/>
          <w:szCs w:val="21"/>
        </w:rPr>
        <w:t>；</w:t>
      </w:r>
    </w:p>
    <w:p w14:paraId="0CC068D9" w14:textId="78D6A07E" w:rsidR="00C2001A" w:rsidRPr="00237D7D" w:rsidRDefault="00C2001A" w:rsidP="00C2001A">
      <w:pPr>
        <w:pStyle w:val="16"/>
        <w:numPr>
          <w:ilvl w:val="0"/>
          <w:numId w:val="47"/>
        </w:numPr>
        <w:spacing w:line="276" w:lineRule="auto"/>
        <w:ind w:firstLineChars="0"/>
        <w:rPr>
          <w:szCs w:val="21"/>
        </w:rPr>
      </w:pPr>
      <w:r w:rsidRPr="00237D7D">
        <w:rPr>
          <w:szCs w:val="21"/>
        </w:rPr>
        <w:t>数据块以</w:t>
      </w:r>
      <w:r w:rsidRPr="00237D7D">
        <w:rPr>
          <w:szCs w:val="21"/>
        </w:rPr>
        <w:t>&lt;CDQYC::GD.</w:t>
      </w:r>
      <w:r w:rsidR="003D5E60" w:rsidRPr="00237D7D">
        <w:rPr>
          <w:rFonts w:hint="eastAsia"/>
          <w:szCs w:val="21"/>
        </w:rPr>
        <w:t>FoshanDPV</w:t>
      </w:r>
      <w:r w:rsidR="003D5E60" w:rsidRPr="00237D7D">
        <w:rPr>
          <w:szCs w:val="21"/>
        </w:rPr>
        <w:t xml:space="preserve"> </w:t>
      </w:r>
      <w:r w:rsidRPr="00237D7D">
        <w:rPr>
          <w:szCs w:val="21"/>
        </w:rPr>
        <w:t>&gt;</w:t>
      </w:r>
      <w:r w:rsidRPr="00237D7D">
        <w:rPr>
          <w:szCs w:val="21"/>
        </w:rPr>
        <w:t>作为开始标志，以</w:t>
      </w:r>
      <w:r w:rsidRPr="00237D7D">
        <w:rPr>
          <w:szCs w:val="21"/>
        </w:rPr>
        <w:t>&lt;/CDQYC::GD.ChangHDC&gt;</w:t>
      </w:r>
      <w:r w:rsidRPr="00237D7D">
        <w:rPr>
          <w:szCs w:val="21"/>
        </w:rPr>
        <w:t>作为结束标志；</w:t>
      </w:r>
    </w:p>
    <w:p w14:paraId="4C831789" w14:textId="77777777" w:rsidR="00C2001A" w:rsidRPr="00237D7D" w:rsidRDefault="00C2001A" w:rsidP="00C2001A">
      <w:pPr>
        <w:pStyle w:val="16"/>
        <w:numPr>
          <w:ilvl w:val="0"/>
          <w:numId w:val="47"/>
        </w:numPr>
        <w:spacing w:line="276" w:lineRule="auto"/>
        <w:ind w:firstLineChars="0"/>
        <w:rPr>
          <w:szCs w:val="21"/>
        </w:rPr>
      </w:pPr>
      <w:r w:rsidRPr="00237D7D">
        <w:rPr>
          <w:szCs w:val="21"/>
        </w:rPr>
        <w:t>标签行中，</w:t>
      </w:r>
      <w:r w:rsidRPr="00237D7D">
        <w:rPr>
          <w:szCs w:val="21"/>
        </w:rPr>
        <w:t>Date=</w:t>
      </w:r>
      <w:r w:rsidRPr="00237D7D">
        <w:rPr>
          <w:szCs w:val="21"/>
        </w:rPr>
        <w:t>数据采集的日期，</w:t>
      </w:r>
      <w:r w:rsidRPr="00237D7D">
        <w:rPr>
          <w:szCs w:val="21"/>
        </w:rPr>
        <w:t>Time=</w:t>
      </w:r>
      <w:r w:rsidRPr="00237D7D">
        <w:rPr>
          <w:szCs w:val="21"/>
        </w:rPr>
        <w:t>数据采集的时刻；</w:t>
      </w:r>
    </w:p>
    <w:p w14:paraId="5C2AC047" w14:textId="77777777" w:rsidR="00C2001A" w:rsidRPr="00237D7D" w:rsidRDefault="00C2001A" w:rsidP="00C2001A">
      <w:pPr>
        <w:pStyle w:val="16"/>
        <w:numPr>
          <w:ilvl w:val="0"/>
          <w:numId w:val="47"/>
        </w:numPr>
        <w:spacing w:line="276" w:lineRule="auto"/>
        <w:ind w:firstLineChars="0"/>
        <w:rPr>
          <w:szCs w:val="21"/>
        </w:rPr>
      </w:pPr>
      <w:r w:rsidRPr="00237D7D">
        <w:rPr>
          <w:rFonts w:hint="eastAsia"/>
          <w:szCs w:val="21"/>
        </w:rPr>
        <w:t>时间以</w:t>
      </w:r>
      <w:r w:rsidRPr="00237D7D">
        <w:rPr>
          <w:rFonts w:hint="eastAsia"/>
          <w:szCs w:val="21"/>
        </w:rPr>
        <w:t>16</w:t>
      </w:r>
      <w:r w:rsidRPr="00237D7D">
        <w:rPr>
          <w:rFonts w:hint="eastAsia"/>
          <w:szCs w:val="21"/>
        </w:rPr>
        <w:t>点计时法表示未来</w:t>
      </w:r>
      <w:r w:rsidRPr="00237D7D">
        <w:rPr>
          <w:rFonts w:hint="eastAsia"/>
          <w:szCs w:val="21"/>
        </w:rPr>
        <w:t>4</w:t>
      </w:r>
      <w:r w:rsidRPr="00237D7D">
        <w:rPr>
          <w:rFonts w:hint="eastAsia"/>
          <w:szCs w:val="21"/>
        </w:rPr>
        <w:t>小时，每</w:t>
      </w:r>
      <w:r w:rsidRPr="00237D7D">
        <w:rPr>
          <w:rFonts w:hint="eastAsia"/>
          <w:szCs w:val="21"/>
        </w:rPr>
        <w:t>15</w:t>
      </w:r>
      <w:r w:rsidRPr="00237D7D">
        <w:rPr>
          <w:rFonts w:hint="eastAsia"/>
          <w:szCs w:val="21"/>
        </w:rPr>
        <w:t>分钟</w:t>
      </w:r>
      <w:proofErr w:type="gramStart"/>
      <w:r w:rsidRPr="00237D7D">
        <w:rPr>
          <w:rFonts w:hint="eastAsia"/>
          <w:szCs w:val="21"/>
        </w:rPr>
        <w:t>一</w:t>
      </w:r>
      <w:proofErr w:type="gramEnd"/>
      <w:r w:rsidRPr="00237D7D">
        <w:rPr>
          <w:rFonts w:hint="eastAsia"/>
          <w:szCs w:val="21"/>
        </w:rPr>
        <w:t>个数据点；以</w:t>
      </w:r>
      <w:r w:rsidRPr="00237D7D">
        <w:rPr>
          <w:szCs w:val="21"/>
        </w:rPr>
        <w:t>Date</w:t>
      </w:r>
      <w:r w:rsidRPr="00237D7D">
        <w:rPr>
          <w:rFonts w:hint="eastAsia"/>
          <w:szCs w:val="21"/>
        </w:rPr>
        <w:t>标识的起始时刻开始为第一点，其后每行以时间排序，时间顺序列标识的是距离起始点的时间点数。例中：</w:t>
      </w:r>
      <w:r w:rsidRPr="00237D7D">
        <w:rPr>
          <w:szCs w:val="21"/>
        </w:rPr>
        <w:t>Date</w:t>
      </w:r>
      <w:r w:rsidRPr="00237D7D">
        <w:rPr>
          <w:rFonts w:hint="eastAsia"/>
          <w:szCs w:val="21"/>
        </w:rPr>
        <w:t>表示的起始时刻为“</w:t>
      </w:r>
      <w:r w:rsidRPr="00237D7D">
        <w:rPr>
          <w:rFonts w:hint="eastAsia"/>
          <w:szCs w:val="21"/>
        </w:rPr>
        <w:t>2018-04-01,</w:t>
      </w:r>
      <w:r w:rsidRPr="00237D7D">
        <w:rPr>
          <w:rFonts w:hint="eastAsia"/>
          <w:szCs w:val="21"/>
        </w:rPr>
        <w:tab/>
        <w:t>17-00-00</w:t>
      </w:r>
      <w:r w:rsidRPr="00237D7D">
        <w:rPr>
          <w:rFonts w:hint="eastAsia"/>
          <w:szCs w:val="21"/>
        </w:rPr>
        <w:t>”，表示行</w:t>
      </w:r>
      <w:r w:rsidRPr="00237D7D">
        <w:rPr>
          <w:rFonts w:hint="eastAsia"/>
          <w:szCs w:val="21"/>
        </w:rPr>
        <w:t>#1</w:t>
      </w:r>
      <w:r w:rsidRPr="00237D7D">
        <w:rPr>
          <w:rFonts w:hint="eastAsia"/>
          <w:szCs w:val="21"/>
        </w:rPr>
        <w:t>的数据为</w:t>
      </w:r>
      <w:r w:rsidRPr="00237D7D">
        <w:rPr>
          <w:rFonts w:hint="eastAsia"/>
          <w:szCs w:val="21"/>
        </w:rPr>
        <w:t>2018</w:t>
      </w:r>
      <w:r w:rsidRPr="00237D7D">
        <w:rPr>
          <w:rFonts w:hint="eastAsia"/>
          <w:szCs w:val="21"/>
        </w:rPr>
        <w:t>年</w:t>
      </w:r>
      <w:r w:rsidRPr="00237D7D">
        <w:rPr>
          <w:rFonts w:hint="eastAsia"/>
          <w:szCs w:val="21"/>
        </w:rPr>
        <w:t>4</w:t>
      </w:r>
      <w:r w:rsidRPr="00237D7D">
        <w:rPr>
          <w:rFonts w:hint="eastAsia"/>
          <w:szCs w:val="21"/>
        </w:rPr>
        <w:t>月</w:t>
      </w:r>
      <w:r w:rsidRPr="00237D7D">
        <w:rPr>
          <w:rFonts w:hint="eastAsia"/>
          <w:szCs w:val="21"/>
        </w:rPr>
        <w:t>1</w:t>
      </w:r>
      <w:r w:rsidRPr="00237D7D">
        <w:rPr>
          <w:rFonts w:hint="eastAsia"/>
          <w:szCs w:val="21"/>
        </w:rPr>
        <w:t>日</w:t>
      </w:r>
      <w:r w:rsidRPr="00237D7D">
        <w:rPr>
          <w:rFonts w:hint="eastAsia"/>
          <w:szCs w:val="21"/>
        </w:rPr>
        <w:t>17</w:t>
      </w:r>
      <w:r w:rsidRPr="00237D7D">
        <w:rPr>
          <w:rFonts w:hint="eastAsia"/>
          <w:szCs w:val="21"/>
        </w:rPr>
        <w:t>点</w:t>
      </w:r>
      <w:r w:rsidRPr="00237D7D">
        <w:rPr>
          <w:rFonts w:hint="eastAsia"/>
          <w:szCs w:val="21"/>
        </w:rPr>
        <w:t>00</w:t>
      </w:r>
      <w:r w:rsidRPr="00237D7D">
        <w:rPr>
          <w:rFonts w:hint="eastAsia"/>
          <w:szCs w:val="21"/>
        </w:rPr>
        <w:t>分的预测值，则行</w:t>
      </w:r>
      <w:r w:rsidRPr="00237D7D">
        <w:rPr>
          <w:rFonts w:hint="eastAsia"/>
          <w:szCs w:val="21"/>
        </w:rPr>
        <w:t>#16</w:t>
      </w:r>
      <w:r w:rsidRPr="00237D7D">
        <w:rPr>
          <w:rFonts w:hint="eastAsia"/>
          <w:szCs w:val="21"/>
        </w:rPr>
        <w:t>中时间顺序为</w:t>
      </w:r>
      <w:r w:rsidRPr="00237D7D">
        <w:rPr>
          <w:rFonts w:hint="eastAsia"/>
          <w:szCs w:val="21"/>
        </w:rPr>
        <w:t>16</w:t>
      </w:r>
      <w:r w:rsidRPr="00237D7D">
        <w:rPr>
          <w:rFonts w:hint="eastAsia"/>
          <w:szCs w:val="21"/>
        </w:rPr>
        <w:t>，所表示时刻为“</w:t>
      </w:r>
      <w:r w:rsidRPr="00237D7D">
        <w:rPr>
          <w:rFonts w:hint="eastAsia"/>
          <w:szCs w:val="21"/>
        </w:rPr>
        <w:t>2018-04-01,</w:t>
      </w:r>
      <w:r w:rsidRPr="00237D7D">
        <w:rPr>
          <w:rFonts w:hint="eastAsia"/>
          <w:szCs w:val="21"/>
        </w:rPr>
        <w:tab/>
        <w:t>20-45-00</w:t>
      </w:r>
      <w:r w:rsidRPr="00237D7D">
        <w:rPr>
          <w:rFonts w:hint="eastAsia"/>
          <w:szCs w:val="21"/>
        </w:rPr>
        <w:t>”，表示行</w:t>
      </w:r>
      <w:r w:rsidRPr="00237D7D">
        <w:rPr>
          <w:rFonts w:hint="eastAsia"/>
          <w:szCs w:val="21"/>
        </w:rPr>
        <w:t>#16</w:t>
      </w:r>
      <w:r w:rsidRPr="00237D7D">
        <w:rPr>
          <w:rFonts w:hint="eastAsia"/>
          <w:szCs w:val="21"/>
        </w:rPr>
        <w:t>的数据为</w:t>
      </w:r>
      <w:r w:rsidRPr="00237D7D">
        <w:rPr>
          <w:rFonts w:hint="eastAsia"/>
          <w:szCs w:val="21"/>
        </w:rPr>
        <w:t>2018</w:t>
      </w:r>
      <w:r w:rsidRPr="00237D7D">
        <w:rPr>
          <w:rFonts w:hint="eastAsia"/>
          <w:szCs w:val="21"/>
        </w:rPr>
        <w:t>年</w:t>
      </w:r>
      <w:r w:rsidRPr="00237D7D">
        <w:rPr>
          <w:rFonts w:hint="eastAsia"/>
          <w:szCs w:val="21"/>
        </w:rPr>
        <w:t>4</w:t>
      </w:r>
      <w:r w:rsidRPr="00237D7D">
        <w:rPr>
          <w:rFonts w:hint="eastAsia"/>
          <w:szCs w:val="21"/>
        </w:rPr>
        <w:t>月</w:t>
      </w:r>
      <w:r w:rsidRPr="00237D7D">
        <w:rPr>
          <w:rFonts w:hint="eastAsia"/>
          <w:szCs w:val="21"/>
        </w:rPr>
        <w:t>1</w:t>
      </w:r>
      <w:r w:rsidRPr="00237D7D">
        <w:rPr>
          <w:rFonts w:hint="eastAsia"/>
          <w:szCs w:val="21"/>
        </w:rPr>
        <w:t>日</w:t>
      </w:r>
      <w:r w:rsidRPr="00237D7D">
        <w:rPr>
          <w:rFonts w:hint="eastAsia"/>
          <w:szCs w:val="21"/>
        </w:rPr>
        <w:t>20</w:t>
      </w:r>
      <w:r w:rsidRPr="00237D7D">
        <w:rPr>
          <w:rFonts w:hint="eastAsia"/>
          <w:szCs w:val="21"/>
        </w:rPr>
        <w:t>点</w:t>
      </w:r>
      <w:r w:rsidRPr="00237D7D">
        <w:rPr>
          <w:rFonts w:hint="eastAsia"/>
          <w:szCs w:val="21"/>
        </w:rPr>
        <w:t>45</w:t>
      </w:r>
      <w:r w:rsidRPr="00237D7D">
        <w:rPr>
          <w:rFonts w:hint="eastAsia"/>
          <w:szCs w:val="21"/>
        </w:rPr>
        <w:t>分的预测值；</w:t>
      </w:r>
    </w:p>
    <w:p w14:paraId="6F1F5801" w14:textId="77777777" w:rsidR="00C2001A" w:rsidRPr="00237D7D" w:rsidRDefault="00C2001A" w:rsidP="00C2001A">
      <w:pPr>
        <w:pStyle w:val="16"/>
        <w:numPr>
          <w:ilvl w:val="0"/>
          <w:numId w:val="47"/>
        </w:numPr>
        <w:spacing w:line="276" w:lineRule="auto"/>
        <w:ind w:firstLineChars="0"/>
        <w:rPr>
          <w:szCs w:val="21"/>
        </w:rPr>
      </w:pPr>
      <w:r w:rsidRPr="00237D7D">
        <w:rPr>
          <w:rFonts w:hint="eastAsia"/>
          <w:szCs w:val="21"/>
        </w:rPr>
        <w:t>每</w:t>
      </w:r>
      <w:r w:rsidRPr="00237D7D">
        <w:rPr>
          <w:rFonts w:hint="eastAsia"/>
          <w:szCs w:val="21"/>
        </w:rPr>
        <w:t>15</w:t>
      </w:r>
      <w:r w:rsidRPr="00237D7D">
        <w:rPr>
          <w:rFonts w:hint="eastAsia"/>
          <w:szCs w:val="21"/>
        </w:rPr>
        <w:t>分钟上报一次，</w:t>
      </w:r>
      <w:proofErr w:type="gramStart"/>
      <w:r w:rsidRPr="00237D7D">
        <w:rPr>
          <w:rFonts w:hint="eastAsia"/>
          <w:szCs w:val="21"/>
        </w:rPr>
        <w:t>每时刻</w:t>
      </w:r>
      <w:proofErr w:type="gramEnd"/>
      <w:r w:rsidRPr="00237D7D">
        <w:rPr>
          <w:rFonts w:hint="eastAsia"/>
          <w:szCs w:val="21"/>
        </w:rPr>
        <w:t>必须在发报时间起</w:t>
      </w:r>
      <w:r w:rsidRPr="00237D7D">
        <w:rPr>
          <w:rFonts w:hint="eastAsia"/>
          <w:szCs w:val="21"/>
        </w:rPr>
        <w:t>10</w:t>
      </w:r>
      <w:r w:rsidRPr="00237D7D">
        <w:rPr>
          <w:rFonts w:hint="eastAsia"/>
          <w:szCs w:val="21"/>
        </w:rPr>
        <w:t>分钟内完成上报。</w:t>
      </w:r>
    </w:p>
    <w:p w14:paraId="20801401" w14:textId="10845336" w:rsidR="00C2001A" w:rsidRPr="00237D7D" w:rsidRDefault="00C2001A" w:rsidP="00C2001A">
      <w:pPr>
        <w:pStyle w:val="16"/>
        <w:numPr>
          <w:ilvl w:val="0"/>
          <w:numId w:val="47"/>
        </w:numPr>
        <w:spacing w:line="276" w:lineRule="auto"/>
        <w:ind w:firstLineChars="0"/>
        <w:rPr>
          <w:szCs w:val="21"/>
        </w:rPr>
      </w:pPr>
      <w:r w:rsidRPr="00237D7D">
        <w:rPr>
          <w:rFonts w:hint="eastAsia"/>
          <w:szCs w:val="21"/>
        </w:rPr>
        <w:t>当前正在运行的</w:t>
      </w:r>
      <w:proofErr w:type="gramStart"/>
      <w:r w:rsidRPr="00237D7D">
        <w:rPr>
          <w:rFonts w:hint="eastAsia"/>
          <w:szCs w:val="21"/>
        </w:rPr>
        <w:t>光伏总容量</w:t>
      </w:r>
      <w:proofErr w:type="gramEnd"/>
      <w:r w:rsidRPr="00237D7D">
        <w:rPr>
          <w:rFonts w:hint="eastAsia"/>
          <w:szCs w:val="21"/>
        </w:rPr>
        <w:t>计算方法为：去掉因非限电原因停机的额定最大功率之和，可以手工填报或自动计算生成，如无停机检修计划，实时开机容量自动被置为分布式光伏集群额定装机容量；</w:t>
      </w:r>
    </w:p>
    <w:p w14:paraId="329F9D47" w14:textId="3561F6A5" w:rsidR="00C2001A" w:rsidRPr="00237D7D" w:rsidRDefault="00C2001A" w:rsidP="003D5E60">
      <w:pPr>
        <w:pStyle w:val="16"/>
        <w:numPr>
          <w:ilvl w:val="0"/>
          <w:numId w:val="47"/>
        </w:numPr>
        <w:spacing w:line="276" w:lineRule="auto"/>
        <w:ind w:firstLineChars="0"/>
        <w:rPr>
          <w:szCs w:val="21"/>
        </w:rPr>
      </w:pPr>
      <w:r w:rsidRPr="00237D7D">
        <w:rPr>
          <w:rFonts w:hint="eastAsia"/>
          <w:szCs w:val="21"/>
        </w:rPr>
        <w:t>功率预测单位为兆瓦；机组容量单位</w:t>
      </w:r>
      <w:r w:rsidRPr="00237D7D">
        <w:rPr>
          <w:szCs w:val="21"/>
        </w:rPr>
        <w:t>为兆瓦</w:t>
      </w:r>
      <w:r w:rsidRPr="00237D7D">
        <w:rPr>
          <w:rFonts w:hint="eastAsia"/>
          <w:szCs w:val="21"/>
        </w:rPr>
        <w:t>。</w:t>
      </w:r>
    </w:p>
    <w:p w14:paraId="0A3FF83A" w14:textId="09F39E37" w:rsidR="003D5E60" w:rsidRPr="00237D7D" w:rsidRDefault="003D5E60" w:rsidP="00710B9B">
      <w:pPr>
        <w:pStyle w:val="16"/>
        <w:spacing w:line="276" w:lineRule="auto"/>
        <w:ind w:firstLineChars="0" w:firstLine="0"/>
        <w:rPr>
          <w:szCs w:val="21"/>
        </w:rPr>
      </w:pPr>
      <w:r w:rsidRPr="00237D7D">
        <w:rPr>
          <w:noProof/>
          <w:sz w:val="22"/>
          <w:szCs w:val="22"/>
        </w:rPr>
        <mc:AlternateContent>
          <mc:Choice Requires="wps">
            <w:drawing>
              <wp:inline distT="0" distB="0" distL="0" distR="0" wp14:anchorId="6209482B" wp14:editId="7124B13D">
                <wp:extent cx="5274310" cy="1602029"/>
                <wp:effectExtent l="0" t="0" r="21590"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1602029"/>
                        </a:xfrm>
                        <a:prstGeom prst="rect">
                          <a:avLst/>
                        </a:prstGeom>
                        <a:solidFill>
                          <a:srgbClr val="FFFFFF"/>
                        </a:solidFill>
                        <a:ln w="9525">
                          <a:solidFill>
                            <a:srgbClr val="000000"/>
                          </a:solidFill>
                          <a:miter lim="800000"/>
                        </a:ln>
                      </wps:spPr>
                      <wps:txbx>
                        <w:txbxContent>
                          <w:p w14:paraId="45E3D22E" w14:textId="77777777" w:rsidR="003D5E60" w:rsidRDefault="003D5E60" w:rsidP="00710B9B">
                            <w:pPr>
                              <w:adjustRightInd w:val="0"/>
                              <w:snapToGrid w:val="0"/>
                              <w:jc w:val="left"/>
                            </w:pPr>
                            <w:r>
                              <w:t>&lt;!System=OMS</w:t>
                            </w:r>
                            <w:r>
                              <w:tab/>
                              <w:t>Version=1.0</w:t>
                            </w:r>
                            <w:r>
                              <w:tab/>
                              <w:t>Code=UTF-8</w:t>
                            </w:r>
                            <w:r>
                              <w:tab/>
                              <w:t>Data=1.0!&gt;</w:t>
                            </w:r>
                          </w:p>
                          <w:p w14:paraId="50031151" w14:textId="77777777" w:rsidR="003D5E60" w:rsidRDefault="003D5E60" w:rsidP="00710B9B">
                            <w:pPr>
                              <w:adjustRightInd w:val="0"/>
                              <w:snapToGrid w:val="0"/>
                              <w:jc w:val="left"/>
                            </w:pPr>
                            <w:r>
                              <w:rPr>
                                <w:rFonts w:hint="eastAsia"/>
                              </w:rPr>
                              <w:t>//</w:t>
                            </w:r>
                            <w:r>
                              <w:t>超短期</w:t>
                            </w:r>
                            <w:r>
                              <w:rPr>
                                <w:rFonts w:hint="eastAsia"/>
                              </w:rPr>
                              <w:t>功率预测信息监测</w:t>
                            </w:r>
                          </w:p>
                          <w:p w14:paraId="20BC2BC4" w14:textId="0ED8C543" w:rsidR="003D5E60" w:rsidRDefault="003D5E60" w:rsidP="00710B9B">
                            <w:pPr>
                              <w:adjustRightInd w:val="0"/>
                              <w:snapToGrid w:val="0"/>
                              <w:jc w:val="left"/>
                            </w:pPr>
                            <w:r>
                              <w:rPr>
                                <w:rFonts w:hint="eastAsia"/>
                              </w:rPr>
                              <w:t>&lt;</w:t>
                            </w:r>
                            <w:proofErr w:type="gramStart"/>
                            <w:r>
                              <w:t>CDQYC</w:t>
                            </w:r>
                            <w:r>
                              <w:rPr>
                                <w:rFonts w:hint="eastAsia"/>
                              </w:rPr>
                              <w:t>::</w:t>
                            </w:r>
                            <w:proofErr w:type="gramEnd"/>
                            <w:r>
                              <w:t>GD.FoshanDPV</w:t>
                            </w:r>
                            <w:r>
                              <w:rPr>
                                <w:rFonts w:hint="eastAsia"/>
                              </w:rPr>
                              <w:tab/>
                              <w:t>Date='</w:t>
                            </w:r>
                            <w:r>
                              <w:t>2018</w:t>
                            </w:r>
                            <w:r>
                              <w:rPr>
                                <w:rFonts w:hint="eastAsia"/>
                              </w:rPr>
                              <w:t>-</w:t>
                            </w:r>
                            <w:r>
                              <w:t>04</w:t>
                            </w:r>
                            <w:r>
                              <w:rPr>
                                <w:rFonts w:hint="eastAsia"/>
                              </w:rPr>
                              <w:t>-</w:t>
                            </w:r>
                            <w:r>
                              <w:t>01</w:t>
                            </w:r>
                            <w:r>
                              <w:rPr>
                                <w:rFonts w:hint="eastAsia"/>
                              </w:rPr>
                              <w:t>'</w:t>
                            </w:r>
                            <w:r>
                              <w:rPr>
                                <w:rFonts w:hint="eastAsia"/>
                              </w:rPr>
                              <w:tab/>
                              <w:t>Time='</w:t>
                            </w:r>
                            <w:r>
                              <w:t>00</w:t>
                            </w:r>
                            <w:r>
                              <w:rPr>
                                <w:rFonts w:hint="eastAsia"/>
                              </w:rPr>
                              <w:t>-</w:t>
                            </w:r>
                            <w:r>
                              <w:t>15</w:t>
                            </w:r>
                            <w:r>
                              <w:rPr>
                                <w:rFonts w:hint="eastAsia"/>
                              </w:rPr>
                              <w:t>-</w:t>
                            </w:r>
                            <w:r>
                              <w:t>00</w:t>
                            </w:r>
                            <w:r>
                              <w:rPr>
                                <w:rFonts w:hint="eastAsia"/>
                              </w:rPr>
                              <w:t>'&gt;</w:t>
                            </w:r>
                          </w:p>
                          <w:p w14:paraId="6DE7C1C9" w14:textId="2D144514" w:rsidR="003D5E60" w:rsidRDefault="003D5E60" w:rsidP="00710B9B">
                            <w:pPr>
                              <w:adjustRightInd w:val="0"/>
                              <w:snapToGrid w:val="0"/>
                              <w:jc w:val="left"/>
                            </w:pPr>
                            <w:r>
                              <w:rPr>
                                <w:rFonts w:hint="eastAsia"/>
                              </w:rPr>
                              <w:t>@</w:t>
                            </w:r>
                            <w:r>
                              <w:rPr>
                                <w:rFonts w:hint="eastAsia"/>
                              </w:rPr>
                              <w:tab/>
                            </w:r>
                            <w:r>
                              <w:rPr>
                                <w:rFonts w:hint="eastAsia"/>
                              </w:rPr>
                              <w:t>时间顺序列</w:t>
                            </w:r>
                            <w:r>
                              <w:tab/>
                            </w:r>
                            <w:r>
                              <w:rPr>
                                <w:rFonts w:hint="eastAsia"/>
                              </w:rPr>
                              <w:t>功率预测</w:t>
                            </w:r>
                            <w:r>
                              <w:rPr>
                                <w:rFonts w:hint="eastAsia"/>
                              </w:rPr>
                              <w:tab/>
                            </w:r>
                            <w:r>
                              <w:rPr>
                                <w:rFonts w:hint="eastAsia"/>
                              </w:rPr>
                              <w:t>当前正在运行的总容量</w:t>
                            </w:r>
                          </w:p>
                          <w:p w14:paraId="6F023613" w14:textId="77777777" w:rsidR="003D5E60" w:rsidRDefault="003D5E60" w:rsidP="00710B9B">
                            <w:pPr>
                              <w:adjustRightInd w:val="0"/>
                              <w:snapToGrid w:val="0"/>
                              <w:jc w:val="left"/>
                            </w:pPr>
                            <w:r>
                              <w:rPr>
                                <w:rFonts w:hint="eastAsia"/>
                              </w:rPr>
                              <w:t>#</w:t>
                            </w:r>
                            <w:r>
                              <w:rPr>
                                <w:rFonts w:hint="eastAsia"/>
                              </w:rPr>
                              <w:tab/>
                              <w:t>1</w:t>
                            </w:r>
                          </w:p>
                          <w:p w14:paraId="42E1730F" w14:textId="77777777" w:rsidR="003D5E60" w:rsidRDefault="003D5E60" w:rsidP="00710B9B">
                            <w:pPr>
                              <w:adjustRightInd w:val="0"/>
                              <w:snapToGrid w:val="0"/>
                              <w:jc w:val="left"/>
                            </w:pPr>
                            <w:r>
                              <w:t>#</w:t>
                            </w:r>
                            <w:r>
                              <w:tab/>
                              <w:t>2</w:t>
                            </w:r>
                          </w:p>
                          <w:p w14:paraId="5E07DF8A" w14:textId="77777777" w:rsidR="003D5E60" w:rsidRDefault="003D5E60" w:rsidP="00710B9B">
                            <w:pPr>
                              <w:adjustRightInd w:val="0"/>
                              <w:snapToGrid w:val="0"/>
                              <w:jc w:val="left"/>
                            </w:pPr>
                            <w:r>
                              <w:t>…</w:t>
                            </w:r>
                          </w:p>
                          <w:p w14:paraId="6F1789D8" w14:textId="77777777" w:rsidR="003D5E60" w:rsidRDefault="003D5E60" w:rsidP="00710B9B">
                            <w:pPr>
                              <w:adjustRightInd w:val="0"/>
                              <w:snapToGrid w:val="0"/>
                              <w:jc w:val="left"/>
                            </w:pPr>
                            <w:r>
                              <w:t>#</w:t>
                            </w:r>
                            <w:r>
                              <w:tab/>
                              <w:t>16</w:t>
                            </w:r>
                          </w:p>
                          <w:p w14:paraId="07914B19" w14:textId="1C23F630" w:rsidR="003D5E60" w:rsidRDefault="003D5E60" w:rsidP="00710B9B">
                            <w:pPr>
                              <w:adjustRightInd w:val="0"/>
                              <w:snapToGrid w:val="0"/>
                            </w:pPr>
                            <w:r>
                              <w:rPr>
                                <w:rFonts w:hint="eastAsia"/>
                              </w:rPr>
                              <w:t>&lt;</w:t>
                            </w:r>
                            <w:r>
                              <w:t>/</w:t>
                            </w:r>
                            <w:proofErr w:type="gramStart"/>
                            <w:r>
                              <w:t>CDQYC</w:t>
                            </w:r>
                            <w:r>
                              <w:rPr>
                                <w:rFonts w:hint="eastAsia"/>
                              </w:rPr>
                              <w:t>::</w:t>
                            </w:r>
                            <w:proofErr w:type="gramEnd"/>
                            <w:r>
                              <w:t>GD.FoshanDPV</w:t>
                            </w:r>
                            <w:r>
                              <w:rPr>
                                <w:rFonts w:hint="eastAsia"/>
                              </w:rPr>
                              <w:t>&gt;</w:t>
                            </w:r>
                          </w:p>
                        </w:txbxContent>
                      </wps:txbx>
                      <wps:bodyPr rot="0" vert="horz" wrap="square" lIns="91440" tIns="45720" rIns="91440" bIns="45720" anchor="t" anchorCtr="0" upright="1">
                        <a:noAutofit/>
                      </wps:bodyPr>
                    </wps:wsp>
                  </a:graphicData>
                </a:graphic>
              </wp:inline>
            </w:drawing>
          </mc:Choice>
          <mc:Fallback>
            <w:pict>
              <v:shape w14:anchorId="6209482B" id="文本框 2" o:spid="_x0000_s1036" type="#_x0000_t202" style="width:415.3pt;height:12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">
                <v:textbox>
                  <w:txbxContent>
                    <w:p w14:paraId="45E3D22E" w14:textId="77777777" w:rsidR="003D5E60" w:rsidRDefault="003D5E60" w:rsidP="00710B9B">
                      <w:pPr>
                        <w:adjustRightInd w:val="0"/>
                        <w:snapToGrid w:val="0"/>
                        <w:jc w:val="left"/>
                      </w:pPr>
                      <w:r>
                        <w:t>&lt;!System=OMS</w:t>
                      </w:r>
                      <w:r>
                        <w:tab/>
                        <w:t>Version=1.0</w:t>
                      </w:r>
                      <w:r>
                        <w:tab/>
                        <w:t>Code=UTF-8</w:t>
                      </w:r>
                      <w:r>
                        <w:tab/>
                        <w:t>Data=1.0!&gt;</w:t>
                      </w:r>
                    </w:p>
                    <w:p w14:paraId="50031151" w14:textId="77777777" w:rsidR="003D5E60" w:rsidRDefault="003D5E60" w:rsidP="00710B9B">
                      <w:pPr>
                        <w:adjustRightInd w:val="0"/>
                        <w:snapToGrid w:val="0"/>
                        <w:jc w:val="left"/>
                      </w:pPr>
                      <w:r>
                        <w:rPr>
                          <w:rFonts w:hint="eastAsia"/>
                        </w:rPr>
                        <w:t>//</w:t>
                      </w:r>
                      <w:r>
                        <w:t>超短期</w:t>
                      </w:r>
                      <w:r>
                        <w:rPr>
                          <w:rFonts w:hint="eastAsia"/>
                        </w:rPr>
                        <w:t>功率预测信息监测</w:t>
                      </w:r>
                    </w:p>
                    <w:p w14:paraId="20BC2BC4" w14:textId="0ED8C543" w:rsidR="003D5E60" w:rsidRDefault="003D5E60" w:rsidP="00710B9B">
                      <w:pPr>
                        <w:adjustRightInd w:val="0"/>
                        <w:snapToGrid w:val="0"/>
                        <w:jc w:val="left"/>
                      </w:pPr>
                      <w:r>
                        <w:rPr>
                          <w:rFonts w:hint="eastAsia"/>
                        </w:rPr>
                        <w:t>&lt;</w:t>
                      </w:r>
                      <w:proofErr w:type="gramStart"/>
                      <w:r>
                        <w:t>CDQYC</w:t>
                      </w:r>
                      <w:r>
                        <w:rPr>
                          <w:rFonts w:hint="eastAsia"/>
                        </w:rPr>
                        <w:t>::</w:t>
                      </w:r>
                      <w:proofErr w:type="gramEnd"/>
                      <w:r>
                        <w:t>GD.FoshanDPV</w:t>
                      </w:r>
                      <w:r>
                        <w:rPr>
                          <w:rFonts w:hint="eastAsia"/>
                        </w:rPr>
                        <w:tab/>
                        <w:t>Date='</w:t>
                      </w:r>
                      <w:r>
                        <w:t>2018</w:t>
                      </w:r>
                      <w:r>
                        <w:rPr>
                          <w:rFonts w:hint="eastAsia"/>
                        </w:rPr>
                        <w:t>-</w:t>
                      </w:r>
                      <w:r>
                        <w:t>04</w:t>
                      </w:r>
                      <w:r>
                        <w:rPr>
                          <w:rFonts w:hint="eastAsia"/>
                        </w:rPr>
                        <w:t>-</w:t>
                      </w:r>
                      <w:r>
                        <w:t>01</w:t>
                      </w:r>
                      <w:r>
                        <w:rPr>
                          <w:rFonts w:hint="eastAsia"/>
                        </w:rPr>
                        <w:t>'</w:t>
                      </w:r>
                      <w:r>
                        <w:rPr>
                          <w:rFonts w:hint="eastAsia"/>
                        </w:rPr>
                        <w:tab/>
                        <w:t>Time='</w:t>
                      </w:r>
                      <w:r>
                        <w:t>00</w:t>
                      </w:r>
                      <w:r>
                        <w:rPr>
                          <w:rFonts w:hint="eastAsia"/>
                        </w:rPr>
                        <w:t>-</w:t>
                      </w:r>
                      <w:r>
                        <w:t>15</w:t>
                      </w:r>
                      <w:r>
                        <w:rPr>
                          <w:rFonts w:hint="eastAsia"/>
                        </w:rPr>
                        <w:t>-</w:t>
                      </w:r>
                      <w:r>
                        <w:t>00</w:t>
                      </w:r>
                      <w:r>
                        <w:rPr>
                          <w:rFonts w:hint="eastAsia"/>
                        </w:rPr>
                        <w:t>'&gt;</w:t>
                      </w:r>
                    </w:p>
                    <w:p w14:paraId="6DE7C1C9" w14:textId="2D144514" w:rsidR="003D5E60" w:rsidRDefault="003D5E60" w:rsidP="00710B9B">
                      <w:pPr>
                        <w:adjustRightInd w:val="0"/>
                        <w:snapToGrid w:val="0"/>
                        <w:jc w:val="left"/>
                      </w:pPr>
                      <w:r>
                        <w:rPr>
                          <w:rFonts w:hint="eastAsia"/>
                        </w:rPr>
                        <w:t>@</w:t>
                      </w:r>
                      <w:r>
                        <w:rPr>
                          <w:rFonts w:hint="eastAsia"/>
                        </w:rPr>
                        <w:tab/>
                      </w:r>
                      <w:r>
                        <w:rPr>
                          <w:rFonts w:hint="eastAsia"/>
                        </w:rPr>
                        <w:t>时间顺序列</w:t>
                      </w:r>
                      <w:r>
                        <w:tab/>
                      </w:r>
                      <w:r>
                        <w:rPr>
                          <w:rFonts w:hint="eastAsia"/>
                        </w:rPr>
                        <w:t>功率预测</w:t>
                      </w:r>
                      <w:r>
                        <w:rPr>
                          <w:rFonts w:hint="eastAsia"/>
                        </w:rPr>
                        <w:tab/>
                      </w:r>
                      <w:r>
                        <w:rPr>
                          <w:rFonts w:hint="eastAsia"/>
                        </w:rPr>
                        <w:t>当前正在运行的总容量</w:t>
                      </w:r>
                    </w:p>
                    <w:p w14:paraId="6F023613" w14:textId="77777777" w:rsidR="003D5E60" w:rsidRDefault="003D5E60" w:rsidP="00710B9B">
                      <w:pPr>
                        <w:adjustRightInd w:val="0"/>
                        <w:snapToGrid w:val="0"/>
                        <w:jc w:val="left"/>
                      </w:pPr>
                      <w:r>
                        <w:rPr>
                          <w:rFonts w:hint="eastAsia"/>
                        </w:rPr>
                        <w:t>#</w:t>
                      </w:r>
                      <w:r>
                        <w:rPr>
                          <w:rFonts w:hint="eastAsia"/>
                        </w:rPr>
                        <w:tab/>
                        <w:t>1</w:t>
                      </w:r>
                    </w:p>
                    <w:p w14:paraId="42E1730F" w14:textId="77777777" w:rsidR="003D5E60" w:rsidRDefault="003D5E60" w:rsidP="00710B9B">
                      <w:pPr>
                        <w:adjustRightInd w:val="0"/>
                        <w:snapToGrid w:val="0"/>
                        <w:jc w:val="left"/>
                      </w:pPr>
                      <w:r>
                        <w:t>#</w:t>
                      </w:r>
                      <w:r>
                        <w:tab/>
                        <w:t>2</w:t>
                      </w:r>
                    </w:p>
                    <w:p w14:paraId="5E07DF8A" w14:textId="77777777" w:rsidR="003D5E60" w:rsidRDefault="003D5E60" w:rsidP="00710B9B">
                      <w:pPr>
                        <w:adjustRightInd w:val="0"/>
                        <w:snapToGrid w:val="0"/>
                        <w:jc w:val="left"/>
                      </w:pPr>
                      <w:r>
                        <w:t>…</w:t>
                      </w:r>
                    </w:p>
                    <w:p w14:paraId="6F1789D8" w14:textId="77777777" w:rsidR="003D5E60" w:rsidRDefault="003D5E60" w:rsidP="00710B9B">
                      <w:pPr>
                        <w:adjustRightInd w:val="0"/>
                        <w:snapToGrid w:val="0"/>
                        <w:jc w:val="left"/>
                      </w:pPr>
                      <w:r>
                        <w:t>#</w:t>
                      </w:r>
                      <w:r>
                        <w:tab/>
                        <w:t>16</w:t>
                      </w:r>
                    </w:p>
                    <w:p w14:paraId="07914B19" w14:textId="1C23F630" w:rsidR="003D5E60" w:rsidRDefault="003D5E60" w:rsidP="00710B9B">
                      <w:pPr>
                        <w:adjustRightInd w:val="0"/>
                        <w:snapToGrid w:val="0"/>
                      </w:pPr>
                      <w:r>
                        <w:rPr>
                          <w:rFonts w:hint="eastAsia"/>
                        </w:rPr>
                        <w:t>&lt;</w:t>
                      </w:r>
                      <w:r>
                        <w:t>/</w:t>
                      </w:r>
                      <w:proofErr w:type="gramStart"/>
                      <w:r>
                        <w:t>CDQYC</w:t>
                      </w:r>
                      <w:r>
                        <w:rPr>
                          <w:rFonts w:hint="eastAsia"/>
                        </w:rPr>
                        <w:t>::</w:t>
                      </w:r>
                      <w:proofErr w:type="gramEnd"/>
                      <w:r>
                        <w:t>GD.FoshanDPV</w:t>
                      </w:r>
                      <w:r>
                        <w:rPr>
                          <w:rFonts w:hint="eastAsia"/>
                        </w:rPr>
                        <w:t>&gt;</w:t>
                      </w:r>
                    </w:p>
                  </w:txbxContent>
                </v:textbox>
                <w10:anchorlock/>
              </v:shape>
            </w:pict>
          </mc:Fallback>
        </mc:AlternateContent>
      </w:r>
    </w:p>
    <w:sectPr w:rsidR="003D5E60" w:rsidRPr="00237D7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3FB3" w14:textId="77777777" w:rsidR="0076355D" w:rsidRDefault="0076355D">
      <w:r>
        <w:separator/>
      </w:r>
    </w:p>
  </w:endnote>
  <w:endnote w:type="continuationSeparator" w:id="0">
    <w:p w14:paraId="3E3F489A" w14:textId="77777777" w:rsidR="0076355D" w:rsidRDefault="0076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5568" w14:textId="77777777" w:rsidR="0016164B" w:rsidRDefault="005424A1">
    <w:pPr>
      <w:pStyle w:val="affff0"/>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0EC2" w14:textId="77777777" w:rsidR="0016164B" w:rsidRDefault="005424A1">
    <w:pPr>
      <w:pStyle w:val="affff4"/>
    </w:pPr>
    <w:r>
      <w:rPr>
        <w:kern w:val="2"/>
      </w:rPr>
      <w:fldChar w:fldCharType="begin"/>
    </w:r>
    <w:r>
      <w:rPr>
        <w:rStyle w:val="afff5"/>
        <w:kern w:val="2"/>
      </w:rPr>
      <w:instrText xml:space="preserve"> PAGE </w:instrText>
    </w:r>
    <w:r>
      <w:rPr>
        <w:kern w:val="2"/>
      </w:rPr>
      <w:fldChar w:fldCharType="separate"/>
    </w:r>
    <w:r>
      <w:rPr>
        <w:rStyle w:val="afff5"/>
        <w:kern w:val="2"/>
      </w:rPr>
      <w:t>3</w:t>
    </w:r>
    <w:r>
      <w:rPr>
        <w:kern w:val="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FF00" w14:textId="77777777" w:rsidR="0016164B" w:rsidRDefault="005424A1">
    <w:pPr>
      <w:pStyle w:val="affe"/>
      <w:jc w:val="center"/>
      <w:rPr>
        <w:rFonts w:ascii="Times" w:hAnsi="Times" w:cs="Times"/>
      </w:rPr>
    </w:pPr>
    <w:r>
      <w:rPr>
        <w:rFonts w:ascii="Times" w:hAnsi="Times" w:cs="Times"/>
      </w:rPr>
      <w:fldChar w:fldCharType="begin"/>
    </w:r>
    <w:r>
      <w:rPr>
        <w:rFonts w:ascii="Times" w:hAnsi="Times" w:cs="Times"/>
      </w:rPr>
      <w:instrText>PAGE   \* MERGEFORMAT</w:instrText>
    </w:r>
    <w:r>
      <w:rPr>
        <w:rFonts w:ascii="Times" w:hAnsi="Times" w:cs="Times"/>
      </w:rPr>
      <w:fldChar w:fldCharType="separate"/>
    </w:r>
    <w:r>
      <w:rPr>
        <w:rFonts w:ascii="Times" w:hAnsi="Times" w:cs="Times"/>
        <w:lang w:val="zh-CN"/>
      </w:rPr>
      <w:t>11</w:t>
    </w:r>
    <w:r>
      <w:rPr>
        <w:rFonts w:ascii="Times" w:hAnsi="Times" w:cs="Tim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1596" w14:textId="77777777" w:rsidR="0076355D" w:rsidRDefault="0076355D">
      <w:r>
        <w:separator/>
      </w:r>
    </w:p>
  </w:footnote>
  <w:footnote w:type="continuationSeparator" w:id="0">
    <w:p w14:paraId="33ED7E2B" w14:textId="77777777" w:rsidR="0076355D" w:rsidRDefault="0076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88FC" w14:textId="77777777" w:rsidR="0016164B" w:rsidRDefault="005424A1">
    <w:pPr>
      <w:pStyle w:val="affffb"/>
      <w:tabs>
        <w:tab w:val="clear" w:pos="4154"/>
        <w:tab w:val="clear" w:pos="8306"/>
      </w:tabs>
    </w:pPr>
    <w:r>
      <w:t xml:space="preserve">Q/GDW </w:t>
    </w:r>
    <w:r>
      <w:rPr>
        <w:rFonts w:hint="eastAsia"/>
      </w:rPr>
      <w:t>XXXXX</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839B" w14:textId="77777777" w:rsidR="0016164B" w:rsidRDefault="005424A1">
    <w:pPr>
      <w:pStyle w:val="affff1"/>
      <w:jc w:val="left"/>
    </w:pPr>
    <w:r>
      <w:rPr>
        <w:rFonts w:hint="eastAsia"/>
      </w:rPr>
      <w:t>T/CSEE 0261—2021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2E51" w14:textId="77777777" w:rsidR="0016164B" w:rsidRDefault="005424A1">
    <w:pPr>
      <w:spacing w:after="120"/>
      <w:jc w:val="right"/>
      <w:rPr>
        <w:rFonts w:ascii="Times New Roman" w:hAnsi="Times New Roman"/>
      </w:rPr>
    </w:pPr>
    <w:r>
      <w:rPr>
        <w:rFonts w:hint="eastAsia"/>
      </w:rPr>
      <w:t>T/CSEE 0261</w:t>
    </w:r>
    <w:r>
      <w:rPr>
        <w:rFonts w:hint="eastAsia"/>
      </w:rPr>
      <w:t>—</w:t>
    </w:r>
    <w:r>
      <w:rPr>
        <w:rFonts w:hint="eastAsia"/>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698D" w14:textId="77777777" w:rsidR="0016164B" w:rsidRDefault="0016164B">
    <w:pPr>
      <w:pStyle w:val="affff1"/>
      <w:wordWrap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9B1B06"/>
    <w:multiLevelType w:val="multilevel"/>
    <w:tmpl w:val="8E9B1B06"/>
    <w:lvl w:ilvl="0">
      <w:start w:val="1"/>
      <w:numFmt w:val="decimal"/>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5"/>
    <w:multiLevelType w:val="multilevel"/>
    <w:tmpl w:val="00000005"/>
    <w:lvl w:ilvl="0">
      <w:start w:val="1"/>
      <w:numFmt w:val="upperLetter"/>
      <w:pStyle w:val="a"/>
      <w:suff w:val="space"/>
      <w:lvlText w:val="%1"/>
      <w:lvlJc w:val="left"/>
      <w:pPr>
        <w:ind w:left="623" w:hanging="425"/>
      </w:pPr>
      <w:rPr>
        <w:rFonts w:hint="eastAsia"/>
      </w:rPr>
    </w:lvl>
    <w:lvl w:ilvl="1">
      <w:start w:val="1"/>
      <w:numFmt w:val="decimal"/>
      <w:pStyle w:val="a0"/>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 w15:restartNumberingAfterBreak="0">
    <w:nsid w:val="00000008"/>
    <w:multiLevelType w:val="multilevel"/>
    <w:tmpl w:val="00000008"/>
    <w:lvl w:ilvl="0">
      <w:start w:val="1"/>
      <w:numFmt w:val="upperLetter"/>
      <w:pStyle w:val="a1"/>
      <w:lvlText w:val="%1"/>
      <w:lvlJc w:val="left"/>
      <w:pPr>
        <w:tabs>
          <w:tab w:val="left" w:pos="0"/>
        </w:tabs>
        <w:ind w:left="0" w:hanging="425"/>
      </w:pPr>
      <w:rPr>
        <w:rFonts w:hint="eastAsia"/>
      </w:rPr>
    </w:lvl>
    <w:lvl w:ilvl="1">
      <w:start w:val="1"/>
      <w:numFmt w:val="decimal"/>
      <w:pStyle w:val="a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 w15:restartNumberingAfterBreak="0">
    <w:nsid w:val="00000009"/>
    <w:multiLevelType w:val="multilevel"/>
    <w:tmpl w:val="00000009"/>
    <w:lvl w:ilvl="0">
      <w:start w:val="1"/>
      <w:numFmt w:val="upperLetter"/>
      <w:pStyle w:val="a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0000000A"/>
    <w:multiLevelType w:val="multilevel"/>
    <w:tmpl w:val="0000000A"/>
    <w:lvl w:ilvl="0">
      <w:start w:val="1"/>
      <w:numFmt w:val="none"/>
      <w:pStyle w:val="aa"/>
      <w:suff w:val="nothing"/>
      <w:lvlText w:val="%1注："/>
      <w:lvlJc w:val="left"/>
      <w:pPr>
        <w:ind w:left="1098" w:hanging="363"/>
      </w:pPr>
      <w:rPr>
        <w:rFonts w:ascii="黑体" w:eastAsia="黑体" w:hAnsi="Times New Roman" w:hint="eastAsia"/>
        <w:b w:val="0"/>
        <w:i w:val="0"/>
        <w:sz w:val="18"/>
      </w:rPr>
    </w:lvl>
    <w:lvl w:ilvl="1">
      <w:start w:val="1"/>
      <w:numFmt w:val="lowerLetter"/>
      <w:lvlText w:val="%2)"/>
      <w:lvlJc w:val="left"/>
      <w:pPr>
        <w:tabs>
          <w:tab w:val="left" w:pos="1512"/>
        </w:tabs>
        <w:ind w:left="1098" w:hanging="363"/>
      </w:pPr>
      <w:rPr>
        <w:rFonts w:hint="eastAsia"/>
      </w:rPr>
    </w:lvl>
    <w:lvl w:ilvl="2">
      <w:start w:val="1"/>
      <w:numFmt w:val="lowerRoman"/>
      <w:lvlText w:val="%3."/>
      <w:lvlJc w:val="right"/>
      <w:pPr>
        <w:tabs>
          <w:tab w:val="left" w:pos="1512"/>
        </w:tabs>
        <w:ind w:left="1098" w:hanging="363"/>
      </w:pPr>
      <w:rPr>
        <w:rFonts w:hint="eastAsia"/>
      </w:rPr>
    </w:lvl>
    <w:lvl w:ilvl="3">
      <w:start w:val="1"/>
      <w:numFmt w:val="decimal"/>
      <w:lvlText w:val="%4."/>
      <w:lvlJc w:val="left"/>
      <w:pPr>
        <w:tabs>
          <w:tab w:val="left" w:pos="1512"/>
        </w:tabs>
        <w:ind w:left="1098" w:hanging="363"/>
      </w:pPr>
      <w:rPr>
        <w:rFonts w:hint="eastAsia"/>
      </w:rPr>
    </w:lvl>
    <w:lvl w:ilvl="4">
      <w:start w:val="1"/>
      <w:numFmt w:val="lowerLetter"/>
      <w:lvlText w:val="%5)"/>
      <w:lvlJc w:val="left"/>
      <w:pPr>
        <w:tabs>
          <w:tab w:val="left" w:pos="1512"/>
        </w:tabs>
        <w:ind w:left="1098" w:hanging="363"/>
      </w:pPr>
      <w:rPr>
        <w:rFonts w:hint="eastAsia"/>
      </w:rPr>
    </w:lvl>
    <w:lvl w:ilvl="5">
      <w:start w:val="1"/>
      <w:numFmt w:val="lowerRoman"/>
      <w:lvlText w:val="%6."/>
      <w:lvlJc w:val="right"/>
      <w:pPr>
        <w:tabs>
          <w:tab w:val="left" w:pos="1512"/>
        </w:tabs>
        <w:ind w:left="1098" w:hanging="363"/>
      </w:pPr>
      <w:rPr>
        <w:rFonts w:hint="eastAsia"/>
      </w:rPr>
    </w:lvl>
    <w:lvl w:ilvl="6">
      <w:start w:val="1"/>
      <w:numFmt w:val="decimal"/>
      <w:lvlText w:val="%7."/>
      <w:lvlJc w:val="left"/>
      <w:pPr>
        <w:tabs>
          <w:tab w:val="left" w:pos="1512"/>
        </w:tabs>
        <w:ind w:left="1098" w:hanging="363"/>
      </w:pPr>
      <w:rPr>
        <w:rFonts w:hint="eastAsia"/>
      </w:rPr>
    </w:lvl>
    <w:lvl w:ilvl="7">
      <w:start w:val="1"/>
      <w:numFmt w:val="lowerLetter"/>
      <w:lvlText w:val="%8)"/>
      <w:lvlJc w:val="left"/>
      <w:pPr>
        <w:tabs>
          <w:tab w:val="left" w:pos="1512"/>
        </w:tabs>
        <w:ind w:left="1098" w:hanging="363"/>
      </w:pPr>
      <w:rPr>
        <w:rFonts w:hint="eastAsia"/>
      </w:rPr>
    </w:lvl>
    <w:lvl w:ilvl="8">
      <w:start w:val="1"/>
      <w:numFmt w:val="lowerRoman"/>
      <w:lvlText w:val="%9."/>
      <w:lvlJc w:val="right"/>
      <w:pPr>
        <w:tabs>
          <w:tab w:val="left" w:pos="1512"/>
        </w:tabs>
        <w:ind w:left="1098" w:hanging="363"/>
      </w:pPr>
      <w:rPr>
        <w:rFonts w:hint="eastAsia"/>
      </w:rPr>
    </w:lvl>
  </w:abstractNum>
  <w:abstractNum w:abstractNumId="5" w15:restartNumberingAfterBreak="0">
    <w:nsid w:val="0000000D"/>
    <w:multiLevelType w:val="multilevel"/>
    <w:tmpl w:val="0000000D"/>
    <w:lvl w:ilvl="0">
      <w:start w:val="1"/>
      <w:numFmt w:val="decimal"/>
      <w:pStyle w:val="ab"/>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0000000F"/>
    <w:multiLevelType w:val="multilevel"/>
    <w:tmpl w:val="000000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0000010"/>
    <w:multiLevelType w:val="multilevel"/>
    <w:tmpl w:val="00000010"/>
    <w:lvl w:ilvl="0">
      <w:start w:val="1"/>
      <w:numFmt w:val="decimal"/>
      <w:pStyle w:val="ac"/>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00000013"/>
    <w:multiLevelType w:val="multilevel"/>
    <w:tmpl w:val="00000013"/>
    <w:lvl w:ilvl="0">
      <w:start w:val="1"/>
      <w:numFmt w:val="decimal"/>
      <w:pStyle w:val="ad"/>
      <w:suff w:val="nothing"/>
      <w:lvlText w:val="%1　"/>
      <w:lvlJc w:val="left"/>
      <w:pPr>
        <w:ind w:left="0" w:firstLine="0"/>
      </w:pPr>
      <w:rPr>
        <w:rFonts w:ascii="黑体" w:eastAsia="黑体" w:hAnsi="Times New Roman" w:hint="eastAsia"/>
        <w:b w:val="0"/>
        <w:i w:val="0"/>
        <w:sz w:val="21"/>
        <w:szCs w:val="21"/>
      </w:rPr>
    </w:lvl>
    <w:lvl w:ilvl="1">
      <w:start w:val="1"/>
      <w:numFmt w:val="decimal"/>
      <w:pStyle w:val="ae"/>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
      <w:suff w:val="nothing"/>
      <w:lvlText w:val="%1.%2.%3　"/>
      <w:lvlJc w:val="left"/>
      <w:pPr>
        <w:ind w:left="1135" w:firstLine="0"/>
      </w:pPr>
      <w:rPr>
        <w:rFonts w:ascii="黑体" w:eastAsia="黑体" w:hAnsi="Times New Roman" w:hint="eastAsia"/>
        <w:b w:val="0"/>
        <w:i w:val="0"/>
        <w:sz w:val="21"/>
      </w:rPr>
    </w:lvl>
    <w:lvl w:ilvl="3">
      <w:start w:val="1"/>
      <w:numFmt w:val="decimal"/>
      <w:pStyle w:val="af0"/>
      <w:suff w:val="nothing"/>
      <w:lvlText w:val="%1.%2.%3.%4　"/>
      <w:lvlJc w:val="left"/>
      <w:pPr>
        <w:ind w:left="0" w:firstLine="0"/>
      </w:pPr>
      <w:rPr>
        <w:rFonts w:ascii="黑体" w:eastAsia="黑体" w:hAnsi="Times New Roman" w:hint="eastAsia"/>
        <w:b w:val="0"/>
        <w:i w:val="0"/>
        <w:sz w:val="21"/>
      </w:rPr>
    </w:lvl>
    <w:lvl w:ilvl="4">
      <w:start w:val="1"/>
      <w:numFmt w:val="decimal"/>
      <w:pStyle w:val="af1"/>
      <w:suff w:val="nothing"/>
      <w:lvlText w:val="%1.%2.%3.%4.%5　"/>
      <w:lvlJc w:val="left"/>
      <w:pPr>
        <w:ind w:left="0" w:firstLine="0"/>
      </w:pPr>
      <w:rPr>
        <w:rFonts w:ascii="黑体" w:eastAsia="黑体" w:hAnsi="Times New Roman" w:hint="eastAsia"/>
        <w:b w:val="0"/>
        <w:i w:val="0"/>
        <w:sz w:val="21"/>
      </w:rPr>
    </w:lvl>
    <w:lvl w:ilvl="5">
      <w:start w:val="1"/>
      <w:numFmt w:val="decimal"/>
      <w:pStyle w:val="af2"/>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00000016"/>
    <w:multiLevelType w:val="multilevel"/>
    <w:tmpl w:val="00000016"/>
    <w:lvl w:ilvl="0">
      <w:start w:val="1"/>
      <w:numFmt w:val="lowerLetter"/>
      <w:pStyle w:val="af3"/>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4"/>
      <w:lvlText w:val="%2)"/>
      <w:lvlJc w:val="left"/>
      <w:pPr>
        <w:tabs>
          <w:tab w:val="left" w:pos="1259"/>
        </w:tabs>
        <w:ind w:left="1259" w:hanging="420"/>
      </w:pPr>
      <w:rPr>
        <w:rFonts w:ascii="宋体" w:eastAsia="宋体" w:hAnsi="宋体" w:hint="eastAsia"/>
        <w:b w:val="0"/>
        <w:i w:val="0"/>
        <w:sz w:val="20"/>
      </w:rPr>
    </w:lvl>
    <w:lvl w:ilvl="2">
      <w:start w:val="1"/>
      <w:numFmt w:val="decimal"/>
      <w:pStyle w:val="af5"/>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eastAsia="宋体" w:hint="eastAsia"/>
        <w:sz w:val="21"/>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0"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f6"/>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f7"/>
      <w:suff w:val="nothing"/>
      <w:lvlText w:val="%1表%2　"/>
      <w:lvlJc w:val="left"/>
      <w:pPr>
        <w:ind w:left="0" w:firstLine="0"/>
      </w:pPr>
      <w:rPr>
        <w:rFonts w:ascii="黑体" w:eastAsia="黑体" w:hAnsi="黑体" w:cs="Times New Roman" w:hint="eastAsia"/>
        <w:b w:val="0"/>
        <w:bCs w:val="0"/>
        <w:i w:val="0"/>
        <w:iCs w:val="0"/>
        <w:caps w:val="0"/>
        <w:smallCaps w:val="0"/>
        <w:strike w:val="0"/>
        <w:dstrike w:val="0"/>
        <w:snapToGrid w:val="0"/>
        <w:vanish w:val="0"/>
        <w:color w:val="000000"/>
        <w:spacing w:val="0"/>
        <w:w w:val="100"/>
        <w:kern w:val="0"/>
        <w:position w:val="0"/>
        <w:sz w:val="21"/>
        <w:u w:val="none"/>
        <w:vertAlign w:val="baseline"/>
        <w14:shadow w14:blurRad="0" w14:dist="0" w14:dir="0" w14:sx="0" w14:sy="0" w14:kx="0" w14:ky="0" w14:algn="none">
          <w14:srgbClr w14:val="000000"/>
        </w14:shadow>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1" w15:restartNumberingAfterBreak="0">
    <w:nsid w:val="0B4B60A1"/>
    <w:multiLevelType w:val="hybridMultilevel"/>
    <w:tmpl w:val="1D489DB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98D6C4D"/>
    <w:multiLevelType w:val="hybridMultilevel"/>
    <w:tmpl w:val="1D489DB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20"/>
      <w:suff w:val="nothing"/>
      <w:lvlText w:val="%1.%2　"/>
      <w:lvlJc w:val="left"/>
      <w:pPr>
        <w:ind w:left="425"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1134" w:firstLine="0"/>
      </w:pPr>
      <w:rPr>
        <w:rFonts w:ascii="黑体" w:eastAsia="黑体" w:hAnsi="Times New Roman" w:hint="eastAsia"/>
        <w:b w:val="0"/>
        <w:i w:val="0"/>
        <w:sz w:val="21"/>
      </w:rPr>
    </w:lvl>
    <w:lvl w:ilvl="3">
      <w:start w:val="1"/>
      <w:numFmt w:val="decimal"/>
      <w:suff w:val="nothing"/>
      <w:lvlText w:val="%1.%2.%3.%4　"/>
      <w:lvlJc w:val="left"/>
      <w:pPr>
        <w:ind w:left="284" w:firstLine="0"/>
      </w:pPr>
      <w:rPr>
        <w:rFonts w:ascii="黑体" w:eastAsia="黑体" w:hAnsi="Times New Roman" w:hint="eastAsia"/>
        <w:b w:val="0"/>
        <w:i w:val="0"/>
        <w:sz w:val="21"/>
      </w:rPr>
    </w:lvl>
    <w:lvl w:ilvl="4">
      <w:start w:val="1"/>
      <w:numFmt w:val="decimal"/>
      <w:suff w:val="nothing"/>
      <w:lvlText w:val="%1.%2.%3.%4.%5　"/>
      <w:lvlJc w:val="left"/>
      <w:pPr>
        <w:ind w:left="284" w:firstLine="0"/>
      </w:pPr>
      <w:rPr>
        <w:rFonts w:ascii="黑体" w:eastAsia="黑体" w:hAnsi="Times New Roman" w:hint="eastAsia"/>
        <w:b w:val="0"/>
        <w:i w:val="0"/>
        <w:sz w:val="21"/>
      </w:rPr>
    </w:lvl>
    <w:lvl w:ilvl="5">
      <w:start w:val="1"/>
      <w:numFmt w:val="decimal"/>
      <w:suff w:val="nothing"/>
      <w:lvlText w:val="%1.%2.%3.%4.%5.%6　"/>
      <w:lvlJc w:val="left"/>
      <w:pPr>
        <w:ind w:left="284" w:firstLine="0"/>
      </w:pPr>
      <w:rPr>
        <w:rFonts w:ascii="黑体" w:eastAsia="黑体" w:hAnsi="Times New Roman" w:hint="eastAsia"/>
        <w:b w:val="0"/>
        <w:i w:val="0"/>
        <w:sz w:val="21"/>
      </w:rPr>
    </w:lvl>
    <w:lvl w:ilvl="6">
      <w:start w:val="1"/>
      <w:numFmt w:val="decimal"/>
      <w:suff w:val="nothing"/>
      <w:lvlText w:val="%1%2.%3.%4.%5.%6.%7　"/>
      <w:lvlJc w:val="left"/>
      <w:pPr>
        <w:ind w:left="284" w:firstLine="0"/>
      </w:pPr>
      <w:rPr>
        <w:rFonts w:ascii="黑体" w:eastAsia="黑体" w:hAnsi="Times New Roman" w:hint="eastAsia"/>
        <w:b w:val="0"/>
        <w:i w:val="0"/>
        <w:sz w:val="21"/>
      </w:rPr>
    </w:lvl>
    <w:lvl w:ilvl="7">
      <w:start w:val="1"/>
      <w:numFmt w:val="decimal"/>
      <w:lvlText w:val="%1.%2.%3.%4.%5.%6.%7.%8"/>
      <w:lvlJc w:val="left"/>
      <w:pPr>
        <w:tabs>
          <w:tab w:val="left" w:pos="4635"/>
        </w:tabs>
        <w:ind w:left="4253" w:hanging="1418"/>
      </w:pPr>
      <w:rPr>
        <w:rFonts w:hint="eastAsia"/>
      </w:rPr>
    </w:lvl>
    <w:lvl w:ilvl="8">
      <w:start w:val="1"/>
      <w:numFmt w:val="decimal"/>
      <w:lvlText w:val="%1.%2.%3.%4.%5.%6.%7.%8.%9"/>
      <w:lvlJc w:val="left"/>
      <w:pPr>
        <w:tabs>
          <w:tab w:val="left" w:pos="5061"/>
        </w:tabs>
        <w:ind w:left="4961" w:hanging="1700"/>
      </w:pPr>
      <w:rPr>
        <w:rFonts w:hint="eastAsia"/>
      </w:rPr>
    </w:lvl>
  </w:abstractNum>
  <w:abstractNum w:abstractNumId="14" w15:restartNumberingAfterBreak="0">
    <w:nsid w:val="2001075C"/>
    <w:multiLevelType w:val="hybridMultilevel"/>
    <w:tmpl w:val="1D489DB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43DE53CB"/>
    <w:multiLevelType w:val="multilevel"/>
    <w:tmpl w:val="43DE53CB"/>
    <w:lvl w:ilvl="0">
      <w:start w:val="1"/>
      <w:numFmt w:val="decimal"/>
      <w:suff w:val="nothing"/>
      <w:lvlText w:val="%1 "/>
      <w:lvlJc w:val="left"/>
      <w:pPr>
        <w:ind w:left="0" w:firstLine="0"/>
      </w:pPr>
      <w:rPr>
        <w:rFonts w:ascii="黑体" w:eastAsia="黑体" w:hAnsi="黑体" w:hint="eastAsia"/>
      </w:rPr>
    </w:lvl>
    <w:lvl w:ilvl="1">
      <w:start w:val="1"/>
      <w:numFmt w:val="decimal"/>
      <w:pStyle w:val="yq2"/>
      <w:suff w:val="nothing"/>
      <w:lvlText w:val="%1.%2 "/>
      <w:lvlJc w:val="left"/>
      <w:pPr>
        <w:ind w:left="0" w:firstLine="0"/>
      </w:pPr>
      <w:rPr>
        <w:rFonts w:ascii="黑体" w:hAnsi="黑体" w:cs="Times New Roman" w:hint="eastAsia"/>
        <w:b w:val="0"/>
        <w:i w:val="0"/>
        <w:iCs w:val="0"/>
        <w:caps w:val="0"/>
        <w:smallCaps w:val="0"/>
        <w:strike w:val="0"/>
        <w:dstrike w:val="0"/>
        <w:vanish w:val="0"/>
        <w:spacing w:val="0"/>
        <w:position w:val="0"/>
        <w:u w:val="none"/>
        <w:vertAlign w:val="baseline"/>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840" w:firstLine="0"/>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6" w15:restartNumberingAfterBreak="0">
    <w:nsid w:val="4D6B463E"/>
    <w:multiLevelType w:val="hybridMultilevel"/>
    <w:tmpl w:val="1D489DB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4DC1B4D"/>
    <w:multiLevelType w:val="hybridMultilevel"/>
    <w:tmpl w:val="1D489DB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8"/>
      <w:suff w:val="nothing"/>
      <w:lvlText w:val="%1%2 "/>
      <w:lvlJc w:val="left"/>
      <w:pPr>
        <w:ind w:left="0" w:firstLine="0"/>
      </w:pPr>
      <w:rPr>
        <w:rFonts w:ascii="黑体" w:eastAsia="黑体" w:hAnsi="Times New Roman" w:hint="eastAsia"/>
        <w:b/>
        <w:i w:val="0"/>
        <w:sz w:val="28"/>
      </w:rPr>
    </w:lvl>
    <w:lvl w:ilvl="2">
      <w:start w:val="1"/>
      <w:numFmt w:val="decimal"/>
      <w:pStyle w:val="af9"/>
      <w:suff w:val="nothing"/>
      <w:lvlText w:val="%1%2.%3　"/>
      <w:lvlJc w:val="left"/>
      <w:pPr>
        <w:ind w:left="0" w:firstLine="0"/>
      </w:pPr>
      <w:rPr>
        <w:rFonts w:ascii="黑体" w:eastAsia="黑体" w:hAnsi="Times New Roman" w:hint="eastAsia"/>
        <w:b/>
        <w:i w:val="0"/>
        <w:sz w:val="21"/>
      </w:rPr>
    </w:lvl>
    <w:lvl w:ilvl="3">
      <w:start w:val="1"/>
      <w:numFmt w:val="decimal"/>
      <w:pStyle w:val="afa"/>
      <w:suff w:val="nothing"/>
      <w:lvlText w:val="%1%2.%3.%4　"/>
      <w:lvlJc w:val="left"/>
      <w:pPr>
        <w:ind w:left="0" w:firstLine="0"/>
      </w:pPr>
      <w:rPr>
        <w:rFonts w:ascii="黑体" w:eastAsia="黑体" w:hAnsi="Times New Roman" w:hint="eastAsia"/>
        <w:b/>
        <w:i w:val="0"/>
        <w:sz w:val="21"/>
      </w:rPr>
    </w:lvl>
    <w:lvl w:ilvl="4">
      <w:start w:val="1"/>
      <w:numFmt w:val="decimal"/>
      <w:pStyle w:val="afb"/>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c"/>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d"/>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e"/>
      <w:lvlText w:val="    %1%8"/>
      <w:lvlJc w:val="left"/>
      <w:pPr>
        <w:tabs>
          <w:tab w:val="left" w:pos="720"/>
        </w:tabs>
        <w:ind w:left="0" w:firstLine="0"/>
      </w:pPr>
      <w:rPr>
        <w:rFonts w:ascii="黑体" w:eastAsia="黑体" w:hint="eastAsia"/>
        <w:b/>
        <w:i w:val="0"/>
        <w:sz w:val="21"/>
      </w:rPr>
    </w:lvl>
    <w:lvl w:ilvl="8">
      <w:start w:val="1"/>
      <w:numFmt w:val="decimal"/>
      <w:lvlRestart w:val="2"/>
      <w:pStyle w:val="aff"/>
      <w:lvlText w:val="%2.0.%9"/>
      <w:lvlJc w:val="left"/>
      <w:pPr>
        <w:tabs>
          <w:tab w:val="left" w:pos="720"/>
        </w:tabs>
        <w:ind w:left="0" w:firstLine="0"/>
      </w:pPr>
      <w:rPr>
        <w:rFonts w:ascii="黑体" w:eastAsia="黑体" w:hAnsi="华文细黑" w:hint="eastAsia"/>
        <w:b/>
        <w:i w:val="0"/>
        <w:sz w:val="21"/>
      </w:rPr>
    </w:lvl>
  </w:abstractNum>
  <w:abstractNum w:abstractNumId="19" w15:restartNumberingAfterBreak="0">
    <w:nsid w:val="78C14F42"/>
    <w:multiLevelType w:val="multilevel"/>
    <w:tmpl w:val="78C14F42"/>
    <w:lvl w:ilvl="0">
      <w:start w:val="1"/>
      <w:numFmt w:val="upperLetter"/>
      <w:lvlText w:val="%1."/>
      <w:lvlJc w:val="left"/>
      <w:pPr>
        <w:ind w:left="360" w:hanging="360"/>
      </w:pPr>
      <w:rPr>
        <w:rFonts w:ascii="Times New Roman" w:eastAsia="仿宋_GB2312" w:hAnsi="Times New Roman" w:cs="Times New Roman" w:hint="default"/>
        <w:sz w:val="22"/>
        <w:szCs w:val="22"/>
      </w:rPr>
    </w:lvl>
    <w:lvl w:ilvl="1">
      <w:start w:val="1"/>
      <w:numFmt w:val="lowerLetter"/>
      <w:lvlText w:val="%2)"/>
      <w:lvlJc w:val="left"/>
      <w:pPr>
        <w:tabs>
          <w:tab w:val="left" w:pos="416"/>
        </w:tabs>
        <w:ind w:left="416" w:hanging="420"/>
      </w:pPr>
    </w:lvl>
    <w:lvl w:ilvl="2">
      <w:start w:val="1"/>
      <w:numFmt w:val="lowerRoman"/>
      <w:lvlText w:val="%3."/>
      <w:lvlJc w:val="right"/>
      <w:pPr>
        <w:tabs>
          <w:tab w:val="left" w:pos="836"/>
        </w:tabs>
        <w:ind w:left="836" w:hanging="420"/>
      </w:pPr>
    </w:lvl>
    <w:lvl w:ilvl="3">
      <w:start w:val="1"/>
      <w:numFmt w:val="decimal"/>
      <w:lvlText w:val="%4."/>
      <w:lvlJc w:val="left"/>
      <w:pPr>
        <w:tabs>
          <w:tab w:val="left" w:pos="1256"/>
        </w:tabs>
        <w:ind w:left="1256" w:hanging="420"/>
      </w:pPr>
    </w:lvl>
    <w:lvl w:ilvl="4">
      <w:start w:val="1"/>
      <w:numFmt w:val="lowerLetter"/>
      <w:lvlText w:val="%5)"/>
      <w:lvlJc w:val="left"/>
      <w:pPr>
        <w:tabs>
          <w:tab w:val="left" w:pos="1676"/>
        </w:tabs>
        <w:ind w:left="1676" w:hanging="420"/>
      </w:pPr>
    </w:lvl>
    <w:lvl w:ilvl="5">
      <w:start w:val="1"/>
      <w:numFmt w:val="lowerRoman"/>
      <w:lvlText w:val="%6."/>
      <w:lvlJc w:val="right"/>
      <w:pPr>
        <w:tabs>
          <w:tab w:val="left" w:pos="2096"/>
        </w:tabs>
        <w:ind w:left="2096" w:hanging="420"/>
      </w:pPr>
    </w:lvl>
    <w:lvl w:ilvl="6">
      <w:start w:val="1"/>
      <w:numFmt w:val="decimal"/>
      <w:lvlText w:val="%7."/>
      <w:lvlJc w:val="left"/>
      <w:pPr>
        <w:tabs>
          <w:tab w:val="left" w:pos="2516"/>
        </w:tabs>
        <w:ind w:left="2516" w:hanging="420"/>
      </w:pPr>
    </w:lvl>
    <w:lvl w:ilvl="7">
      <w:start w:val="1"/>
      <w:numFmt w:val="lowerLetter"/>
      <w:lvlText w:val="%8)"/>
      <w:lvlJc w:val="left"/>
      <w:pPr>
        <w:tabs>
          <w:tab w:val="left" w:pos="2936"/>
        </w:tabs>
        <w:ind w:left="2936" w:hanging="420"/>
      </w:pPr>
    </w:lvl>
    <w:lvl w:ilvl="8">
      <w:start w:val="1"/>
      <w:numFmt w:val="lowerRoman"/>
      <w:lvlText w:val="%9."/>
      <w:lvlJc w:val="right"/>
      <w:pPr>
        <w:tabs>
          <w:tab w:val="left" w:pos="3356"/>
        </w:tabs>
        <w:ind w:left="3356" w:hanging="420"/>
      </w:pPr>
    </w:lvl>
  </w:abstractNum>
  <w:num w:numId="1">
    <w:abstractNumId w:val="0"/>
  </w:num>
  <w:num w:numId="2">
    <w:abstractNumId w:val="6"/>
  </w:num>
  <w:num w:numId="3">
    <w:abstractNumId w:val="13"/>
  </w:num>
  <w:num w:numId="4">
    <w:abstractNumId w:val="8"/>
  </w:num>
  <w:num w:numId="5">
    <w:abstractNumId w:val="2"/>
  </w:num>
  <w:num w:numId="6">
    <w:abstractNumId w:val="3"/>
  </w:num>
  <w:num w:numId="7">
    <w:abstractNumId w:val="9"/>
  </w:num>
  <w:num w:numId="8">
    <w:abstractNumId w:val="4"/>
  </w:num>
  <w:num w:numId="9">
    <w:abstractNumId w:val="7"/>
  </w:num>
  <w:num w:numId="10">
    <w:abstractNumId w:val="5"/>
  </w:num>
  <w:num w:numId="11">
    <w:abstractNumId w:val="1"/>
  </w:num>
  <w:num w:numId="12">
    <w:abstractNumId w:val="10"/>
  </w:num>
  <w:num w:numId="13">
    <w:abstractNumId w:val="18"/>
  </w:num>
  <w:num w:numId="14">
    <w:abstractNumId w:val="15"/>
  </w:num>
  <w:num w:numId="15">
    <w:abstractNumId w:val="14"/>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11"/>
  </w:num>
  <w:num w:numId="31">
    <w:abstractNumId w:val="8"/>
  </w:num>
  <w:num w:numId="32">
    <w:abstractNumId w:val="8"/>
  </w:num>
  <w:num w:numId="33">
    <w:abstractNumId w:val="17"/>
  </w:num>
  <w:num w:numId="34">
    <w:abstractNumId w:val="8"/>
  </w:num>
  <w:num w:numId="35">
    <w:abstractNumId w:val="16"/>
  </w:num>
  <w:num w:numId="36">
    <w:abstractNumId w:val="8"/>
  </w:num>
  <w:num w:numId="37">
    <w:abstractNumId w:val="12"/>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15"/>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2MTK2MDY0NDUysDRW0lEKTi0uzszPAykwqgUATSNDSiwAAAA="/>
    <w:docVar w:name="commondata" w:val="eyJoZGlkIjoiMTU1NGQ5NjNhNzM3NzRkY2MzMTVjZDE2MTVmZWM1ODEifQ=="/>
  </w:docVars>
  <w:rsids>
    <w:rsidRoot w:val="00172A27"/>
    <w:rsid w:val="00006FF1"/>
    <w:rsid w:val="00014EBB"/>
    <w:rsid w:val="0001791D"/>
    <w:rsid w:val="00033ADD"/>
    <w:rsid w:val="0005473E"/>
    <w:rsid w:val="000610DB"/>
    <w:rsid w:val="000614E5"/>
    <w:rsid w:val="00066822"/>
    <w:rsid w:val="00067484"/>
    <w:rsid w:val="00072162"/>
    <w:rsid w:val="00080802"/>
    <w:rsid w:val="0008199B"/>
    <w:rsid w:val="000B399F"/>
    <w:rsid w:val="000C67BA"/>
    <w:rsid w:val="000D0325"/>
    <w:rsid w:val="000D4141"/>
    <w:rsid w:val="000D63F8"/>
    <w:rsid w:val="000E4354"/>
    <w:rsid w:val="000E76C2"/>
    <w:rsid w:val="000F27E4"/>
    <w:rsid w:val="00110276"/>
    <w:rsid w:val="00127724"/>
    <w:rsid w:val="0015209B"/>
    <w:rsid w:val="00155E8E"/>
    <w:rsid w:val="0016164B"/>
    <w:rsid w:val="00166A91"/>
    <w:rsid w:val="00172A27"/>
    <w:rsid w:val="00177A9A"/>
    <w:rsid w:val="001A0B27"/>
    <w:rsid w:val="001A37B7"/>
    <w:rsid w:val="001A5460"/>
    <w:rsid w:val="001B2FCC"/>
    <w:rsid w:val="001C149B"/>
    <w:rsid w:val="001E061F"/>
    <w:rsid w:val="001E2D4C"/>
    <w:rsid w:val="001E36CD"/>
    <w:rsid w:val="0020356C"/>
    <w:rsid w:val="002055F1"/>
    <w:rsid w:val="002139BB"/>
    <w:rsid w:val="00214AED"/>
    <w:rsid w:val="002278B2"/>
    <w:rsid w:val="002323D1"/>
    <w:rsid w:val="00237D7D"/>
    <w:rsid w:val="00245603"/>
    <w:rsid w:val="00253644"/>
    <w:rsid w:val="00256792"/>
    <w:rsid w:val="00272049"/>
    <w:rsid w:val="0028175A"/>
    <w:rsid w:val="002821D2"/>
    <w:rsid w:val="00284020"/>
    <w:rsid w:val="00290402"/>
    <w:rsid w:val="00292D42"/>
    <w:rsid w:val="002A06F0"/>
    <w:rsid w:val="002A0C0F"/>
    <w:rsid w:val="002A16D8"/>
    <w:rsid w:val="002A1DE0"/>
    <w:rsid w:val="002B2A1F"/>
    <w:rsid w:val="002B31AE"/>
    <w:rsid w:val="002B35F5"/>
    <w:rsid w:val="002C66D7"/>
    <w:rsid w:val="002E213E"/>
    <w:rsid w:val="002E24FC"/>
    <w:rsid w:val="002E5297"/>
    <w:rsid w:val="002E6D9E"/>
    <w:rsid w:val="002F0DA0"/>
    <w:rsid w:val="002F0F37"/>
    <w:rsid w:val="002F16BC"/>
    <w:rsid w:val="002F1B90"/>
    <w:rsid w:val="00307F74"/>
    <w:rsid w:val="003268C4"/>
    <w:rsid w:val="00367A1C"/>
    <w:rsid w:val="00381F34"/>
    <w:rsid w:val="00385EBF"/>
    <w:rsid w:val="0038778C"/>
    <w:rsid w:val="00387952"/>
    <w:rsid w:val="003902C0"/>
    <w:rsid w:val="003949E5"/>
    <w:rsid w:val="003A14A0"/>
    <w:rsid w:val="003A20D4"/>
    <w:rsid w:val="003A2C60"/>
    <w:rsid w:val="003A4FCF"/>
    <w:rsid w:val="003C205F"/>
    <w:rsid w:val="003D02BC"/>
    <w:rsid w:val="003D5E60"/>
    <w:rsid w:val="003E7908"/>
    <w:rsid w:val="003F612C"/>
    <w:rsid w:val="003F61C2"/>
    <w:rsid w:val="00403C9F"/>
    <w:rsid w:val="004138A4"/>
    <w:rsid w:val="00422346"/>
    <w:rsid w:val="00423B8F"/>
    <w:rsid w:val="00427552"/>
    <w:rsid w:val="004316AB"/>
    <w:rsid w:val="00443B8B"/>
    <w:rsid w:val="004455FF"/>
    <w:rsid w:val="00446902"/>
    <w:rsid w:val="00447290"/>
    <w:rsid w:val="00482673"/>
    <w:rsid w:val="004943FE"/>
    <w:rsid w:val="004A0A26"/>
    <w:rsid w:val="004A7FFE"/>
    <w:rsid w:val="004B11E7"/>
    <w:rsid w:val="004B1292"/>
    <w:rsid w:val="004C17D8"/>
    <w:rsid w:val="004C66AF"/>
    <w:rsid w:val="004E2092"/>
    <w:rsid w:val="004E4131"/>
    <w:rsid w:val="00513E23"/>
    <w:rsid w:val="00523D07"/>
    <w:rsid w:val="00524D9C"/>
    <w:rsid w:val="005268D4"/>
    <w:rsid w:val="00530582"/>
    <w:rsid w:val="00536957"/>
    <w:rsid w:val="0054212D"/>
    <w:rsid w:val="005424A1"/>
    <w:rsid w:val="0054629E"/>
    <w:rsid w:val="005560F7"/>
    <w:rsid w:val="0058604F"/>
    <w:rsid w:val="00586AD8"/>
    <w:rsid w:val="005947D0"/>
    <w:rsid w:val="00596700"/>
    <w:rsid w:val="005A5611"/>
    <w:rsid w:val="005B301D"/>
    <w:rsid w:val="005B7A5B"/>
    <w:rsid w:val="005E0EAF"/>
    <w:rsid w:val="005E47CC"/>
    <w:rsid w:val="005F53A5"/>
    <w:rsid w:val="00617259"/>
    <w:rsid w:val="00617B4F"/>
    <w:rsid w:val="00626564"/>
    <w:rsid w:val="00626A70"/>
    <w:rsid w:val="00640ED2"/>
    <w:rsid w:val="00652EB7"/>
    <w:rsid w:val="00654F4B"/>
    <w:rsid w:val="006551D7"/>
    <w:rsid w:val="006709EF"/>
    <w:rsid w:val="006756A1"/>
    <w:rsid w:val="006820AE"/>
    <w:rsid w:val="00690941"/>
    <w:rsid w:val="006967C2"/>
    <w:rsid w:val="006A4672"/>
    <w:rsid w:val="006B251A"/>
    <w:rsid w:val="006B2C44"/>
    <w:rsid w:val="006C1025"/>
    <w:rsid w:val="006C55F9"/>
    <w:rsid w:val="006C70AD"/>
    <w:rsid w:val="006E0CD1"/>
    <w:rsid w:val="006F777D"/>
    <w:rsid w:val="00707C14"/>
    <w:rsid w:val="00710B9B"/>
    <w:rsid w:val="00721058"/>
    <w:rsid w:val="007274BC"/>
    <w:rsid w:val="00737C5C"/>
    <w:rsid w:val="00744537"/>
    <w:rsid w:val="00756171"/>
    <w:rsid w:val="00762D5B"/>
    <w:rsid w:val="0076355D"/>
    <w:rsid w:val="00765365"/>
    <w:rsid w:val="007676BD"/>
    <w:rsid w:val="007676D4"/>
    <w:rsid w:val="00767A44"/>
    <w:rsid w:val="00770CAC"/>
    <w:rsid w:val="00771F80"/>
    <w:rsid w:val="007737C9"/>
    <w:rsid w:val="00795E0A"/>
    <w:rsid w:val="007A628C"/>
    <w:rsid w:val="007B6DB3"/>
    <w:rsid w:val="007C25EE"/>
    <w:rsid w:val="007C7421"/>
    <w:rsid w:val="007E1DDA"/>
    <w:rsid w:val="007E27C5"/>
    <w:rsid w:val="00810A5E"/>
    <w:rsid w:val="00813958"/>
    <w:rsid w:val="008154CA"/>
    <w:rsid w:val="0082079E"/>
    <w:rsid w:val="00836DDC"/>
    <w:rsid w:val="00837675"/>
    <w:rsid w:val="00840BCA"/>
    <w:rsid w:val="00840FC2"/>
    <w:rsid w:val="00842130"/>
    <w:rsid w:val="00845BB9"/>
    <w:rsid w:val="00851EDB"/>
    <w:rsid w:val="00863BA5"/>
    <w:rsid w:val="00864C28"/>
    <w:rsid w:val="008745EC"/>
    <w:rsid w:val="00874CE3"/>
    <w:rsid w:val="00880CC9"/>
    <w:rsid w:val="008B34E7"/>
    <w:rsid w:val="008F2EA6"/>
    <w:rsid w:val="0091086E"/>
    <w:rsid w:val="00920D7F"/>
    <w:rsid w:val="00927E76"/>
    <w:rsid w:val="009313CB"/>
    <w:rsid w:val="00931F9C"/>
    <w:rsid w:val="00960572"/>
    <w:rsid w:val="00967F10"/>
    <w:rsid w:val="00976CBC"/>
    <w:rsid w:val="0098653D"/>
    <w:rsid w:val="00993FD8"/>
    <w:rsid w:val="009A04FA"/>
    <w:rsid w:val="009A79CD"/>
    <w:rsid w:val="009B40ED"/>
    <w:rsid w:val="009D6959"/>
    <w:rsid w:val="009F70F5"/>
    <w:rsid w:val="00A018C3"/>
    <w:rsid w:val="00A0506F"/>
    <w:rsid w:val="00A06CC7"/>
    <w:rsid w:val="00A137FD"/>
    <w:rsid w:val="00A14829"/>
    <w:rsid w:val="00A166EF"/>
    <w:rsid w:val="00A60370"/>
    <w:rsid w:val="00A7209C"/>
    <w:rsid w:val="00A87B35"/>
    <w:rsid w:val="00AB4A1B"/>
    <w:rsid w:val="00AC0804"/>
    <w:rsid w:val="00AC2E9E"/>
    <w:rsid w:val="00AC42B9"/>
    <w:rsid w:val="00B06A74"/>
    <w:rsid w:val="00B16D69"/>
    <w:rsid w:val="00B26FDA"/>
    <w:rsid w:val="00B32559"/>
    <w:rsid w:val="00B52CD7"/>
    <w:rsid w:val="00B6747D"/>
    <w:rsid w:val="00B934B3"/>
    <w:rsid w:val="00BA1ED2"/>
    <w:rsid w:val="00BA3251"/>
    <w:rsid w:val="00BB7216"/>
    <w:rsid w:val="00BC6ACC"/>
    <w:rsid w:val="00BC7120"/>
    <w:rsid w:val="00BD4263"/>
    <w:rsid w:val="00BD6766"/>
    <w:rsid w:val="00BE631A"/>
    <w:rsid w:val="00BE63E7"/>
    <w:rsid w:val="00BF1935"/>
    <w:rsid w:val="00BF22FF"/>
    <w:rsid w:val="00BF2B28"/>
    <w:rsid w:val="00C00015"/>
    <w:rsid w:val="00C05726"/>
    <w:rsid w:val="00C2001A"/>
    <w:rsid w:val="00C41E99"/>
    <w:rsid w:val="00C56565"/>
    <w:rsid w:val="00C62813"/>
    <w:rsid w:val="00C80893"/>
    <w:rsid w:val="00C835A1"/>
    <w:rsid w:val="00CB7F52"/>
    <w:rsid w:val="00CD3BF2"/>
    <w:rsid w:val="00CD534E"/>
    <w:rsid w:val="00CE2E70"/>
    <w:rsid w:val="00CE32A3"/>
    <w:rsid w:val="00CF048F"/>
    <w:rsid w:val="00CF1210"/>
    <w:rsid w:val="00D06B14"/>
    <w:rsid w:val="00D1155B"/>
    <w:rsid w:val="00D237AB"/>
    <w:rsid w:val="00D27E3B"/>
    <w:rsid w:val="00D350CD"/>
    <w:rsid w:val="00D46FB6"/>
    <w:rsid w:val="00D50A03"/>
    <w:rsid w:val="00D60EB9"/>
    <w:rsid w:val="00D60F9D"/>
    <w:rsid w:val="00D62952"/>
    <w:rsid w:val="00D631A0"/>
    <w:rsid w:val="00D81847"/>
    <w:rsid w:val="00D86101"/>
    <w:rsid w:val="00D96B9B"/>
    <w:rsid w:val="00DC055A"/>
    <w:rsid w:val="00DC12CD"/>
    <w:rsid w:val="00DD0B65"/>
    <w:rsid w:val="00DE24A7"/>
    <w:rsid w:val="00DF5462"/>
    <w:rsid w:val="00DF5496"/>
    <w:rsid w:val="00E159FD"/>
    <w:rsid w:val="00E21433"/>
    <w:rsid w:val="00E218B3"/>
    <w:rsid w:val="00E2708A"/>
    <w:rsid w:val="00E41ACB"/>
    <w:rsid w:val="00E47E37"/>
    <w:rsid w:val="00E57FE1"/>
    <w:rsid w:val="00E7576D"/>
    <w:rsid w:val="00E820DB"/>
    <w:rsid w:val="00E833A5"/>
    <w:rsid w:val="00E92E88"/>
    <w:rsid w:val="00E955B4"/>
    <w:rsid w:val="00EA328F"/>
    <w:rsid w:val="00EA604C"/>
    <w:rsid w:val="00EB0D73"/>
    <w:rsid w:val="00EB4435"/>
    <w:rsid w:val="00EB53FA"/>
    <w:rsid w:val="00EC0AA3"/>
    <w:rsid w:val="00EC2B45"/>
    <w:rsid w:val="00ED2188"/>
    <w:rsid w:val="00ED387D"/>
    <w:rsid w:val="00ED7C2E"/>
    <w:rsid w:val="00EF2F84"/>
    <w:rsid w:val="00F12249"/>
    <w:rsid w:val="00F127D9"/>
    <w:rsid w:val="00F2323A"/>
    <w:rsid w:val="00F26CCE"/>
    <w:rsid w:val="00F30AB1"/>
    <w:rsid w:val="00F34A27"/>
    <w:rsid w:val="00F40EFC"/>
    <w:rsid w:val="00F50396"/>
    <w:rsid w:val="00F5175D"/>
    <w:rsid w:val="00F8245E"/>
    <w:rsid w:val="00F933F7"/>
    <w:rsid w:val="00F95490"/>
    <w:rsid w:val="00FA77A6"/>
    <w:rsid w:val="00FB7C9D"/>
    <w:rsid w:val="00FC60D7"/>
    <w:rsid w:val="00FD05BF"/>
    <w:rsid w:val="00FE139D"/>
    <w:rsid w:val="00FE4D90"/>
    <w:rsid w:val="018A5A94"/>
    <w:rsid w:val="06097F35"/>
    <w:rsid w:val="07D163AB"/>
    <w:rsid w:val="0F942EDE"/>
    <w:rsid w:val="10A047C3"/>
    <w:rsid w:val="126148DF"/>
    <w:rsid w:val="126A3460"/>
    <w:rsid w:val="19A05926"/>
    <w:rsid w:val="1A541801"/>
    <w:rsid w:val="1AB441D4"/>
    <w:rsid w:val="1E0940ED"/>
    <w:rsid w:val="1E7171B9"/>
    <w:rsid w:val="204D5024"/>
    <w:rsid w:val="222416DF"/>
    <w:rsid w:val="225805AF"/>
    <w:rsid w:val="248E07F6"/>
    <w:rsid w:val="253F6180"/>
    <w:rsid w:val="25B5219C"/>
    <w:rsid w:val="28D36AF8"/>
    <w:rsid w:val="2BFA0B23"/>
    <w:rsid w:val="362A2ACA"/>
    <w:rsid w:val="37B12E77"/>
    <w:rsid w:val="384F4255"/>
    <w:rsid w:val="39F96BD5"/>
    <w:rsid w:val="3BF54609"/>
    <w:rsid w:val="41965582"/>
    <w:rsid w:val="46380A1F"/>
    <w:rsid w:val="4B3C3E2B"/>
    <w:rsid w:val="4C6638DE"/>
    <w:rsid w:val="4EC43CB2"/>
    <w:rsid w:val="50CB4136"/>
    <w:rsid w:val="57900DAF"/>
    <w:rsid w:val="599C63F7"/>
    <w:rsid w:val="5D6B330B"/>
    <w:rsid w:val="6040722D"/>
    <w:rsid w:val="677D71E2"/>
    <w:rsid w:val="67B72C9C"/>
    <w:rsid w:val="68BA74AC"/>
    <w:rsid w:val="6A057159"/>
    <w:rsid w:val="6EE6409F"/>
    <w:rsid w:val="71735E04"/>
    <w:rsid w:val="71E833A2"/>
    <w:rsid w:val="768F59B4"/>
    <w:rsid w:val="7AA25D4A"/>
    <w:rsid w:val="7CF54CC5"/>
    <w:rsid w:val="7D7E6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D2369AD"/>
  <w15:docId w15:val="{0E147CD9-75D0-4F21-AF43-B6BCAB49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0">
    <w:name w:val="Normal"/>
    <w:next w:val="aff1"/>
    <w:qFormat/>
    <w:pPr>
      <w:widowControl w:val="0"/>
      <w:jc w:val="both"/>
    </w:pPr>
    <w:rPr>
      <w:rFonts w:ascii="Calibri" w:hAnsi="Calibri"/>
      <w:kern w:val="2"/>
      <w:sz w:val="21"/>
    </w:rPr>
  </w:style>
  <w:style w:type="paragraph" w:styleId="1">
    <w:name w:val="heading 1"/>
    <w:basedOn w:val="aff0"/>
    <w:next w:val="aff0"/>
    <w:link w:val="10"/>
    <w:qFormat/>
    <w:pPr>
      <w:keepNext/>
      <w:keepLines/>
      <w:spacing w:before="340" w:after="330" w:line="576" w:lineRule="auto"/>
      <w:outlineLvl w:val="0"/>
    </w:pPr>
    <w:rPr>
      <w:b/>
      <w:bCs/>
      <w:kern w:val="44"/>
      <w:sz w:val="44"/>
      <w:szCs w:val="44"/>
    </w:rPr>
  </w:style>
  <w:style w:type="paragraph" w:styleId="2">
    <w:name w:val="heading 2"/>
    <w:basedOn w:val="20"/>
    <w:next w:val="aff0"/>
    <w:uiPriority w:val="9"/>
    <w:qFormat/>
    <w:pPr>
      <w:keepNext/>
      <w:keepLines/>
      <w:widowControl/>
      <w:numPr>
        <w:numId w:val="1"/>
      </w:numPr>
      <w:spacing w:line="360" w:lineRule="auto"/>
      <w:ind w:firstLine="0"/>
      <w:outlineLvl w:val="1"/>
    </w:pPr>
    <w:rPr>
      <w:rFonts w:ascii="Cambria" w:hAnsi="Cambria"/>
      <w:b/>
      <w:bCs/>
      <w:sz w:val="24"/>
      <w:szCs w:val="32"/>
    </w:rPr>
  </w:style>
  <w:style w:type="paragraph" w:styleId="3">
    <w:name w:val="heading 3"/>
    <w:basedOn w:val="aff0"/>
    <w:next w:val="aff0"/>
    <w:qFormat/>
    <w:pPr>
      <w:keepNext/>
      <w:keepLines/>
      <w:numPr>
        <w:ilvl w:val="2"/>
        <w:numId w:val="2"/>
      </w:numPr>
      <w:spacing w:before="260" w:after="260" w:line="413" w:lineRule="auto"/>
      <w:outlineLvl w:val="2"/>
    </w:pPr>
    <w:rPr>
      <w:b/>
      <w:sz w:val="32"/>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aff1">
    <w:name w:val="Body Text"/>
    <w:basedOn w:val="aff0"/>
    <w:next w:val="aff5"/>
    <w:link w:val="aff6"/>
    <w:qFormat/>
    <w:pPr>
      <w:spacing w:after="120"/>
      <w:ind w:firstLineChars="200" w:firstLine="200"/>
    </w:pPr>
    <w:rPr>
      <w:sz w:val="24"/>
    </w:rPr>
  </w:style>
  <w:style w:type="paragraph" w:styleId="aff5">
    <w:name w:val="Title"/>
    <w:basedOn w:val="aff0"/>
    <w:next w:val="aff0"/>
    <w:qFormat/>
    <w:pPr>
      <w:spacing w:before="240" w:after="60"/>
      <w:jc w:val="center"/>
      <w:outlineLvl w:val="0"/>
    </w:pPr>
    <w:rPr>
      <w:rFonts w:ascii="Cambria" w:hAnsi="Cambria"/>
      <w:b/>
      <w:bCs/>
      <w:sz w:val="32"/>
      <w:szCs w:val="32"/>
    </w:rPr>
  </w:style>
  <w:style w:type="paragraph" w:customStyle="1" w:styleId="20">
    <w:name w:val="2"/>
    <w:basedOn w:val="aff0"/>
    <w:qFormat/>
    <w:pPr>
      <w:numPr>
        <w:ilvl w:val="1"/>
        <w:numId w:val="3"/>
      </w:numPr>
      <w:tabs>
        <w:tab w:val="left" w:pos="330"/>
      </w:tabs>
      <w:spacing w:before="156" w:after="156"/>
      <w:jc w:val="left"/>
    </w:pPr>
    <w:rPr>
      <w:rFonts w:ascii="黑体" w:eastAsia="黑体" w:hAnsi="黑体"/>
      <w:kern w:val="0"/>
    </w:rPr>
  </w:style>
  <w:style w:type="paragraph" w:styleId="aff7">
    <w:name w:val="caption"/>
    <w:basedOn w:val="aff0"/>
    <w:next w:val="aff0"/>
    <w:qFormat/>
    <w:pPr>
      <w:spacing w:line="300" w:lineRule="auto"/>
      <w:jc w:val="center"/>
    </w:pPr>
    <w:rPr>
      <w:rFonts w:ascii="Cambria" w:eastAsia="黑体" w:hAnsi="Cambria"/>
      <w:sz w:val="24"/>
    </w:rPr>
  </w:style>
  <w:style w:type="paragraph" w:styleId="aff8">
    <w:name w:val="annotation text"/>
    <w:basedOn w:val="aff0"/>
    <w:link w:val="aff9"/>
    <w:qFormat/>
    <w:pPr>
      <w:jc w:val="left"/>
    </w:pPr>
  </w:style>
  <w:style w:type="paragraph" w:styleId="TOC3">
    <w:name w:val="toc 3"/>
    <w:basedOn w:val="aff0"/>
    <w:next w:val="aff0"/>
    <w:qFormat/>
    <w:pPr>
      <w:tabs>
        <w:tab w:val="right" w:leader="dot" w:pos="9241"/>
      </w:tabs>
      <w:ind w:firstLineChars="100" w:firstLine="102"/>
      <w:jc w:val="left"/>
    </w:pPr>
    <w:rPr>
      <w:rFonts w:ascii="宋体"/>
      <w:szCs w:val="21"/>
    </w:rPr>
  </w:style>
  <w:style w:type="paragraph" w:styleId="affa">
    <w:name w:val="Date"/>
    <w:basedOn w:val="aff0"/>
    <w:next w:val="aff0"/>
    <w:link w:val="affb"/>
    <w:semiHidden/>
    <w:unhideWhenUsed/>
    <w:pPr>
      <w:ind w:leftChars="2500" w:left="100"/>
    </w:pPr>
  </w:style>
  <w:style w:type="paragraph" w:styleId="affc">
    <w:name w:val="Balloon Text"/>
    <w:basedOn w:val="aff0"/>
    <w:link w:val="affd"/>
    <w:uiPriority w:val="99"/>
    <w:qFormat/>
    <w:rPr>
      <w:sz w:val="18"/>
      <w:szCs w:val="18"/>
    </w:rPr>
  </w:style>
  <w:style w:type="paragraph" w:styleId="affe">
    <w:name w:val="footer"/>
    <w:basedOn w:val="aff0"/>
    <w:link w:val="afff"/>
    <w:uiPriority w:val="99"/>
    <w:qFormat/>
    <w:pPr>
      <w:tabs>
        <w:tab w:val="center" w:pos="4153"/>
        <w:tab w:val="right" w:pos="8306"/>
      </w:tabs>
      <w:snapToGrid w:val="0"/>
      <w:jc w:val="left"/>
    </w:pPr>
    <w:rPr>
      <w:sz w:val="18"/>
    </w:rPr>
  </w:style>
  <w:style w:type="paragraph" w:styleId="afff0">
    <w:name w:val="header"/>
    <w:basedOn w:val="aff0"/>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TOC1">
    <w:name w:val="toc 1"/>
    <w:basedOn w:val="aff0"/>
    <w:next w:val="aff0"/>
    <w:uiPriority w:val="39"/>
    <w:qFormat/>
    <w:pPr>
      <w:tabs>
        <w:tab w:val="right" w:leader="dot" w:pos="9241"/>
      </w:tabs>
      <w:spacing w:beforeLines="25" w:before="78" w:afterLines="25" w:after="78"/>
      <w:jc w:val="left"/>
    </w:pPr>
    <w:rPr>
      <w:rFonts w:ascii="宋体"/>
      <w:szCs w:val="21"/>
    </w:rPr>
  </w:style>
  <w:style w:type="paragraph" w:styleId="TOC2">
    <w:name w:val="toc 2"/>
    <w:basedOn w:val="aff0"/>
    <w:next w:val="aff0"/>
    <w:uiPriority w:val="39"/>
    <w:qFormat/>
    <w:pPr>
      <w:ind w:leftChars="200" w:left="420"/>
    </w:pPr>
  </w:style>
  <w:style w:type="paragraph" w:styleId="afff1">
    <w:name w:val="Normal (Web)"/>
    <w:basedOn w:val="aff0"/>
    <w:qFormat/>
    <w:pPr>
      <w:widowControl/>
      <w:spacing w:before="100" w:beforeAutospacing="1" w:after="100" w:afterAutospacing="1"/>
      <w:jc w:val="left"/>
    </w:pPr>
    <w:rPr>
      <w:rFonts w:ascii="宋体" w:hAnsi="宋体"/>
      <w:kern w:val="0"/>
      <w:sz w:val="24"/>
      <w:szCs w:val="24"/>
    </w:rPr>
  </w:style>
  <w:style w:type="paragraph" w:styleId="afff2">
    <w:name w:val="annotation subject"/>
    <w:basedOn w:val="aff8"/>
    <w:next w:val="aff8"/>
    <w:link w:val="afff3"/>
    <w:qFormat/>
    <w:rPr>
      <w:b/>
      <w:bCs/>
    </w:rPr>
  </w:style>
  <w:style w:type="table" w:styleId="afff4">
    <w:name w:val="Table Grid"/>
    <w:basedOn w:val="a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page number"/>
    <w:qFormat/>
    <w:rPr>
      <w:rFonts w:ascii="Times New Roman" w:eastAsia="宋体" w:hAnsi="Times New Roman"/>
      <w:sz w:val="18"/>
    </w:rPr>
  </w:style>
  <w:style w:type="character" w:styleId="afff6">
    <w:name w:val="Hyperlink"/>
    <w:uiPriority w:val="99"/>
    <w:qFormat/>
    <w:rPr>
      <w:color w:val="0000FF"/>
      <w:spacing w:val="0"/>
      <w:w w:val="100"/>
      <w:szCs w:val="21"/>
      <w:u w:val="single"/>
      <w:lang w:val="en-US" w:eastAsia="zh-CN"/>
    </w:rPr>
  </w:style>
  <w:style w:type="character" w:styleId="afff7">
    <w:name w:val="annotation reference"/>
    <w:rPr>
      <w:sz w:val="21"/>
      <w:szCs w:val="21"/>
    </w:rPr>
  </w:style>
  <w:style w:type="character" w:customStyle="1" w:styleId="10">
    <w:name w:val="标题 1 字符"/>
    <w:link w:val="1"/>
    <w:qFormat/>
    <w:rPr>
      <w:b/>
      <w:bCs/>
      <w:kern w:val="44"/>
      <w:sz w:val="44"/>
      <w:szCs w:val="44"/>
    </w:rPr>
  </w:style>
  <w:style w:type="character" w:customStyle="1" w:styleId="aff9">
    <w:name w:val="批注文字 字符"/>
    <w:link w:val="aff8"/>
    <w:qFormat/>
    <w:rPr>
      <w:kern w:val="2"/>
      <w:sz w:val="21"/>
    </w:rPr>
  </w:style>
  <w:style w:type="character" w:customStyle="1" w:styleId="affd">
    <w:name w:val="批注框文本 字符"/>
    <w:link w:val="affc"/>
    <w:uiPriority w:val="99"/>
    <w:qFormat/>
    <w:rPr>
      <w:kern w:val="2"/>
      <w:sz w:val="18"/>
      <w:szCs w:val="18"/>
    </w:rPr>
  </w:style>
  <w:style w:type="character" w:customStyle="1" w:styleId="afff">
    <w:name w:val="页脚 字符"/>
    <w:link w:val="affe"/>
    <w:uiPriority w:val="99"/>
    <w:qFormat/>
    <w:rPr>
      <w:kern w:val="2"/>
      <w:sz w:val="18"/>
    </w:rPr>
  </w:style>
  <w:style w:type="character" w:customStyle="1" w:styleId="afff3">
    <w:name w:val="批注主题 字符"/>
    <w:link w:val="afff2"/>
    <w:qFormat/>
    <w:rPr>
      <w:b/>
      <w:bCs/>
      <w:kern w:val="2"/>
      <w:sz w:val="21"/>
    </w:rPr>
  </w:style>
  <w:style w:type="character" w:customStyle="1" w:styleId="CharChar">
    <w:name w:val="段 Char Char"/>
    <w:link w:val="afff8"/>
    <w:qFormat/>
    <w:rPr>
      <w:rFonts w:ascii="宋体"/>
      <w:sz w:val="21"/>
      <w:lang w:val="en-US" w:eastAsia="zh-CN" w:bidi="ar-SA"/>
    </w:rPr>
  </w:style>
  <w:style w:type="paragraph" w:customStyle="1" w:styleId="afff8">
    <w:name w:val="段"/>
    <w:link w:val="CharChar"/>
    <w:qFormat/>
    <w:pPr>
      <w:tabs>
        <w:tab w:val="center" w:pos="4201"/>
        <w:tab w:val="right" w:leader="dot" w:pos="9298"/>
      </w:tabs>
      <w:autoSpaceDE w:val="0"/>
      <w:autoSpaceDN w:val="0"/>
      <w:ind w:firstLineChars="200" w:firstLine="420"/>
      <w:jc w:val="both"/>
    </w:pPr>
    <w:rPr>
      <w:rFonts w:ascii="宋体" w:hAnsi="Calibri"/>
      <w:sz w:val="21"/>
    </w:rPr>
  </w:style>
  <w:style w:type="character" w:customStyle="1" w:styleId="afff9">
    <w:name w:val="发布"/>
    <w:qFormat/>
    <w:rPr>
      <w:rFonts w:ascii="黑体" w:eastAsia="黑体"/>
      <w:spacing w:val="85"/>
      <w:w w:val="100"/>
      <w:position w:val="3"/>
      <w:sz w:val="28"/>
      <w:szCs w:val="28"/>
    </w:rPr>
  </w:style>
  <w:style w:type="character" w:customStyle="1" w:styleId="CharChar0">
    <w:name w:val="三级条标题 Char Char"/>
    <w:link w:val="af0"/>
    <w:qFormat/>
    <w:rPr>
      <w:rFonts w:ascii="黑体" w:eastAsia="黑体"/>
      <w:sz w:val="21"/>
      <w:szCs w:val="21"/>
    </w:rPr>
  </w:style>
  <w:style w:type="paragraph" w:customStyle="1" w:styleId="af0">
    <w:name w:val="三级条标题"/>
    <w:basedOn w:val="af"/>
    <w:next w:val="afff8"/>
    <w:link w:val="CharChar0"/>
    <w:qFormat/>
    <w:pPr>
      <w:numPr>
        <w:ilvl w:val="3"/>
      </w:numPr>
      <w:outlineLvl w:val="4"/>
    </w:pPr>
  </w:style>
  <w:style w:type="paragraph" w:customStyle="1" w:styleId="af">
    <w:name w:val="二级条标题"/>
    <w:basedOn w:val="ae"/>
    <w:next w:val="afff8"/>
    <w:link w:val="CharChar1"/>
    <w:qFormat/>
    <w:pPr>
      <w:numPr>
        <w:ilvl w:val="2"/>
      </w:numPr>
      <w:spacing w:beforeLines="0" w:before="50" w:afterLines="0" w:after="50"/>
      <w:outlineLvl w:val="3"/>
    </w:pPr>
  </w:style>
  <w:style w:type="paragraph" w:customStyle="1" w:styleId="ae">
    <w:name w:val="一级条标题"/>
    <w:next w:val="afff8"/>
    <w:qFormat/>
    <w:pPr>
      <w:numPr>
        <w:ilvl w:val="1"/>
        <w:numId w:val="4"/>
      </w:numPr>
      <w:spacing w:beforeLines="50" w:before="156" w:afterLines="50" w:after="156"/>
      <w:outlineLvl w:val="2"/>
    </w:pPr>
    <w:rPr>
      <w:rFonts w:ascii="黑体" w:eastAsia="黑体" w:hAnsi="Calibri"/>
      <w:sz w:val="21"/>
      <w:szCs w:val="21"/>
    </w:rPr>
  </w:style>
  <w:style w:type="character" w:customStyle="1" w:styleId="CharChar1">
    <w:name w:val="二级条标题 Char Char"/>
    <w:link w:val="af"/>
    <w:qFormat/>
    <w:rPr>
      <w:rFonts w:ascii="黑体" w:eastAsia="黑体"/>
      <w:sz w:val="21"/>
      <w:szCs w:val="21"/>
    </w:rPr>
  </w:style>
  <w:style w:type="character" w:customStyle="1" w:styleId="15">
    <w:name w:val="15"/>
    <w:qFormat/>
    <w:rPr>
      <w:rFonts w:ascii="黑体" w:eastAsia="黑体" w:hint="eastAsia"/>
      <w:b/>
      <w:bCs/>
      <w:sz w:val="28"/>
      <w:szCs w:val="28"/>
    </w:rPr>
  </w:style>
  <w:style w:type="paragraph" w:customStyle="1" w:styleId="afffa">
    <w:name w:val="文献分类号"/>
    <w:qFormat/>
    <w:pPr>
      <w:widowControl w:val="0"/>
      <w:textAlignment w:val="center"/>
    </w:pPr>
    <w:rPr>
      <w:rFonts w:ascii="黑体" w:eastAsia="黑体" w:hAnsi="Calibri"/>
      <w:sz w:val="21"/>
      <w:szCs w:val="21"/>
    </w:rPr>
  </w:style>
  <w:style w:type="paragraph" w:customStyle="1" w:styleId="a2">
    <w:name w:val="附录表标题"/>
    <w:basedOn w:val="aff0"/>
    <w:next w:val="afff8"/>
    <w:qFormat/>
    <w:pPr>
      <w:numPr>
        <w:ilvl w:val="1"/>
        <w:numId w:val="5"/>
      </w:numPr>
      <w:tabs>
        <w:tab w:val="left" w:pos="180"/>
      </w:tabs>
      <w:spacing w:beforeLines="50" w:before="156" w:afterLines="50" w:after="156"/>
      <w:ind w:left="0" w:firstLine="0"/>
      <w:jc w:val="center"/>
    </w:pPr>
    <w:rPr>
      <w:rFonts w:ascii="黑体" w:eastAsia="黑体"/>
      <w:szCs w:val="21"/>
    </w:rPr>
  </w:style>
  <w:style w:type="paragraph" w:customStyle="1" w:styleId="11">
    <w:name w:val="纯文本1"/>
    <w:basedOn w:val="aff0"/>
    <w:qFormat/>
    <w:rPr>
      <w:rFonts w:ascii="宋体" w:hAnsi="Courier New"/>
    </w:rPr>
  </w:style>
  <w:style w:type="paragraph" w:customStyle="1" w:styleId="afffb">
    <w:name w:val="封面标准文稿类别"/>
    <w:basedOn w:val="afffc"/>
    <w:qFormat/>
    <w:pPr>
      <w:spacing w:after="160" w:line="240" w:lineRule="auto"/>
    </w:pPr>
    <w:rPr>
      <w:sz w:val="24"/>
    </w:rPr>
  </w:style>
  <w:style w:type="paragraph" w:customStyle="1" w:styleId="afffc">
    <w:name w:val="封面一致性程度标识"/>
    <w:basedOn w:val="afffd"/>
    <w:qFormat/>
    <w:pPr>
      <w:spacing w:before="440"/>
    </w:pPr>
    <w:rPr>
      <w:rFonts w:ascii="宋体" w:eastAsia="宋体"/>
    </w:rPr>
  </w:style>
  <w:style w:type="paragraph" w:customStyle="1" w:styleId="afffd">
    <w:name w:val="封面标准英文名称"/>
    <w:basedOn w:val="afffe"/>
    <w:qFormat/>
    <w:pPr>
      <w:spacing w:before="370" w:line="400" w:lineRule="exact"/>
    </w:pPr>
    <w:rPr>
      <w:rFonts w:ascii="Times New Roman"/>
      <w:sz w:val="28"/>
      <w:szCs w:val="28"/>
    </w:rPr>
  </w:style>
  <w:style w:type="paragraph" w:customStyle="1" w:styleId="afffe">
    <w:name w:val="封面标准名称"/>
    <w:qFormat/>
    <w:pPr>
      <w:widowControl w:val="0"/>
      <w:spacing w:line="680" w:lineRule="exact"/>
      <w:jc w:val="center"/>
      <w:textAlignment w:val="center"/>
    </w:pPr>
    <w:rPr>
      <w:rFonts w:ascii="黑体" w:eastAsia="黑体" w:hAnsi="Calibri"/>
      <w:sz w:val="52"/>
    </w:rPr>
  </w:style>
  <w:style w:type="paragraph" w:customStyle="1" w:styleId="a1">
    <w:name w:val="附录表标号"/>
    <w:basedOn w:val="aff0"/>
    <w:next w:val="afff8"/>
    <w:qFormat/>
    <w:pPr>
      <w:numPr>
        <w:numId w:val="5"/>
      </w:numPr>
      <w:tabs>
        <w:tab w:val="clear" w:pos="0"/>
      </w:tabs>
      <w:spacing w:line="14" w:lineRule="exact"/>
      <w:ind w:left="811" w:hanging="448"/>
      <w:jc w:val="center"/>
      <w:outlineLvl w:val="0"/>
    </w:pPr>
    <w:rPr>
      <w:color w:val="FFFFFF"/>
      <w:szCs w:val="24"/>
    </w:rPr>
  </w:style>
  <w:style w:type="paragraph" w:customStyle="1" w:styleId="a7">
    <w:name w:val="附录三级条标题"/>
    <w:basedOn w:val="a6"/>
    <w:next w:val="afff8"/>
    <w:qFormat/>
    <w:pPr>
      <w:numPr>
        <w:ilvl w:val="4"/>
      </w:numPr>
      <w:outlineLvl w:val="4"/>
    </w:pPr>
  </w:style>
  <w:style w:type="paragraph" w:customStyle="1" w:styleId="a6">
    <w:name w:val="附录二级条标题"/>
    <w:basedOn w:val="aff0"/>
    <w:next w:val="afff8"/>
    <w:qFormat/>
    <w:pPr>
      <w:widowControl/>
      <w:numPr>
        <w:ilvl w:val="3"/>
        <w:numId w:val="6"/>
      </w:numPr>
      <w:tabs>
        <w:tab w:val="left" w:pos="360"/>
      </w:tabs>
      <w:wordWrap w:val="0"/>
      <w:overflowPunct w:val="0"/>
      <w:autoSpaceDE w:val="0"/>
      <w:autoSpaceDN w:val="0"/>
      <w:spacing w:beforeLines="50" w:before="156" w:afterLines="50" w:after="156"/>
      <w:textAlignment w:val="baseline"/>
      <w:outlineLvl w:val="3"/>
    </w:pPr>
    <w:rPr>
      <w:rFonts w:ascii="黑体" w:eastAsia="黑体"/>
      <w:kern w:val="21"/>
    </w:rPr>
  </w:style>
  <w:style w:type="paragraph" w:customStyle="1" w:styleId="affff">
    <w:name w:val="其他发布部门"/>
    <w:basedOn w:val="aff0"/>
    <w:qFormat/>
    <w:pPr>
      <w:widowControl/>
      <w:spacing w:line="0" w:lineRule="atLeast"/>
      <w:jc w:val="center"/>
    </w:pPr>
    <w:rPr>
      <w:rFonts w:ascii="黑体" w:eastAsia="黑体"/>
      <w:spacing w:val="20"/>
      <w:w w:val="135"/>
      <w:kern w:val="0"/>
      <w:sz w:val="28"/>
    </w:rPr>
  </w:style>
  <w:style w:type="paragraph" w:customStyle="1" w:styleId="af4">
    <w:name w:val="数字编号列项（二级）"/>
    <w:qFormat/>
    <w:pPr>
      <w:numPr>
        <w:ilvl w:val="1"/>
        <w:numId w:val="7"/>
      </w:numPr>
      <w:jc w:val="both"/>
    </w:pPr>
    <w:rPr>
      <w:rFonts w:ascii="宋体" w:hAnsi="Calibri"/>
      <w:sz w:val="21"/>
    </w:rPr>
  </w:style>
  <w:style w:type="paragraph" w:customStyle="1" w:styleId="affff0">
    <w:name w:val="标准书脚_偶数页"/>
    <w:qFormat/>
    <w:pPr>
      <w:spacing w:before="120"/>
      <w:ind w:left="221"/>
    </w:pPr>
    <w:rPr>
      <w:rFonts w:ascii="宋体" w:hAnsi="Calibri"/>
      <w:sz w:val="18"/>
      <w:szCs w:val="18"/>
    </w:rPr>
  </w:style>
  <w:style w:type="paragraph" w:customStyle="1" w:styleId="affff1">
    <w:name w:val="标准书眉_奇数页"/>
    <w:next w:val="aff0"/>
    <w:qFormat/>
    <w:pPr>
      <w:tabs>
        <w:tab w:val="center" w:pos="4154"/>
        <w:tab w:val="right" w:pos="8306"/>
      </w:tabs>
      <w:spacing w:after="220"/>
      <w:jc w:val="right"/>
    </w:pPr>
    <w:rPr>
      <w:rFonts w:ascii="黑体" w:eastAsia="黑体" w:hAnsi="Calibri"/>
      <w:sz w:val="21"/>
      <w:szCs w:val="21"/>
    </w:rPr>
  </w:style>
  <w:style w:type="paragraph" w:customStyle="1" w:styleId="aa">
    <w:name w:val="图表脚注说明"/>
    <w:basedOn w:val="aff0"/>
    <w:qFormat/>
    <w:pPr>
      <w:numPr>
        <w:numId w:val="8"/>
      </w:numPr>
    </w:pPr>
    <w:rPr>
      <w:rFonts w:ascii="宋体"/>
      <w:sz w:val="18"/>
      <w:szCs w:val="18"/>
    </w:rPr>
  </w:style>
  <w:style w:type="paragraph" w:customStyle="1" w:styleId="affff2">
    <w:name w:val="其他发布日期"/>
    <w:basedOn w:val="aff0"/>
    <w:qFormat/>
    <w:pPr>
      <w:widowControl/>
      <w:jc w:val="left"/>
    </w:pPr>
    <w:rPr>
      <w:rFonts w:eastAsia="黑体"/>
      <w:kern w:val="0"/>
      <w:sz w:val="28"/>
    </w:rPr>
  </w:style>
  <w:style w:type="paragraph" w:customStyle="1" w:styleId="21">
    <w:name w:val="封面标准号2"/>
    <w:qFormat/>
    <w:pPr>
      <w:spacing w:before="357" w:line="280" w:lineRule="exact"/>
      <w:jc w:val="right"/>
    </w:pPr>
    <w:rPr>
      <w:rFonts w:ascii="黑体" w:eastAsia="黑体" w:hAnsi="Calibri"/>
      <w:sz w:val="28"/>
      <w:szCs w:val="28"/>
    </w:rPr>
  </w:style>
  <w:style w:type="paragraph" w:customStyle="1" w:styleId="af3">
    <w:name w:val="字母编号列项（一级）"/>
    <w:qFormat/>
    <w:pPr>
      <w:numPr>
        <w:numId w:val="7"/>
      </w:numPr>
      <w:jc w:val="both"/>
    </w:pPr>
    <w:rPr>
      <w:rFonts w:ascii="宋体" w:hAnsi="Calibri"/>
      <w:sz w:val="21"/>
    </w:rPr>
  </w:style>
  <w:style w:type="paragraph" w:customStyle="1" w:styleId="affff3">
    <w:name w:val="一级无"/>
    <w:basedOn w:val="ae"/>
    <w:qFormat/>
    <w:pPr>
      <w:spacing w:beforeLines="0" w:before="0" w:afterLines="0" w:after="0"/>
    </w:pPr>
    <w:rPr>
      <w:rFonts w:ascii="宋体" w:eastAsia="宋体"/>
    </w:rPr>
  </w:style>
  <w:style w:type="paragraph" w:customStyle="1" w:styleId="affff4">
    <w:name w:val="标准书脚_奇数页"/>
    <w:qFormat/>
    <w:pPr>
      <w:spacing w:before="120"/>
      <w:ind w:right="198"/>
      <w:jc w:val="right"/>
    </w:pPr>
    <w:rPr>
      <w:rFonts w:ascii="宋体" w:hAnsi="Calibri"/>
      <w:sz w:val="18"/>
      <w:szCs w:val="18"/>
    </w:rPr>
  </w:style>
  <w:style w:type="paragraph" w:customStyle="1" w:styleId="a4">
    <w:name w:val="附录章标题"/>
    <w:next w:val="afff8"/>
    <w:qFormat/>
    <w:pPr>
      <w:numPr>
        <w:ilvl w:val="1"/>
        <w:numId w:val="6"/>
      </w:numPr>
      <w:tabs>
        <w:tab w:val="left" w:pos="360"/>
      </w:tabs>
      <w:wordWrap w:val="0"/>
      <w:overflowPunct w:val="0"/>
      <w:autoSpaceDE w:val="0"/>
      <w:spacing w:beforeLines="100" w:before="312" w:afterLines="100" w:after="312"/>
      <w:jc w:val="both"/>
      <w:textAlignment w:val="baseline"/>
      <w:outlineLvl w:val="1"/>
    </w:pPr>
    <w:rPr>
      <w:rFonts w:ascii="黑体" w:eastAsia="黑体" w:hAnsi="Calibri"/>
      <w:kern w:val="21"/>
      <w:sz w:val="21"/>
    </w:rPr>
  </w:style>
  <w:style w:type="paragraph" w:customStyle="1" w:styleId="affff5">
    <w:name w:val="封面标准代替信息"/>
    <w:qFormat/>
    <w:pPr>
      <w:spacing w:before="57" w:line="280" w:lineRule="exact"/>
      <w:jc w:val="right"/>
    </w:pPr>
    <w:rPr>
      <w:rFonts w:ascii="宋体" w:hAnsi="Calibri"/>
      <w:sz w:val="21"/>
      <w:szCs w:val="21"/>
    </w:rPr>
  </w:style>
  <w:style w:type="paragraph" w:customStyle="1" w:styleId="ac">
    <w:name w:val="注："/>
    <w:next w:val="afff8"/>
    <w:qFormat/>
    <w:pPr>
      <w:widowControl w:val="0"/>
      <w:numPr>
        <w:numId w:val="9"/>
      </w:numPr>
      <w:autoSpaceDE w:val="0"/>
      <w:autoSpaceDN w:val="0"/>
      <w:jc w:val="both"/>
    </w:pPr>
    <w:rPr>
      <w:rFonts w:ascii="宋体" w:hAnsi="Calibri"/>
      <w:sz w:val="18"/>
      <w:szCs w:val="18"/>
    </w:rPr>
  </w:style>
  <w:style w:type="paragraph" w:customStyle="1" w:styleId="ab">
    <w:name w:val="注×：（正文）"/>
    <w:qFormat/>
    <w:pPr>
      <w:numPr>
        <w:numId w:val="10"/>
      </w:numPr>
      <w:jc w:val="both"/>
    </w:pPr>
    <w:rPr>
      <w:rFonts w:ascii="宋体" w:hAnsi="Calibri"/>
      <w:sz w:val="18"/>
      <w:szCs w:val="18"/>
    </w:rPr>
  </w:style>
  <w:style w:type="paragraph" w:customStyle="1" w:styleId="affff6">
    <w:name w:val="注：（正文）"/>
    <w:basedOn w:val="ac"/>
    <w:next w:val="afff8"/>
    <w:qFormat/>
  </w:style>
  <w:style w:type="paragraph" w:customStyle="1" w:styleId="a5">
    <w:name w:val="附录一级条标题"/>
    <w:basedOn w:val="a4"/>
    <w:next w:val="afff8"/>
    <w:qFormat/>
    <w:pPr>
      <w:numPr>
        <w:ilvl w:val="2"/>
      </w:numPr>
      <w:autoSpaceDN w:val="0"/>
      <w:spacing w:beforeLines="50" w:before="156" w:afterLines="50" w:after="156"/>
      <w:outlineLvl w:val="2"/>
    </w:pPr>
  </w:style>
  <w:style w:type="paragraph" w:customStyle="1" w:styleId="WPSOffice2">
    <w:name w:val="WPSOffice手动目录 2"/>
    <w:qFormat/>
    <w:pPr>
      <w:ind w:leftChars="200" w:left="200"/>
    </w:pPr>
    <w:rPr>
      <w:rFonts w:ascii="Calibri" w:hAnsi="Calibri"/>
    </w:rPr>
  </w:style>
  <w:style w:type="paragraph" w:customStyle="1" w:styleId="affff7">
    <w:name w:val="其他标准称谓"/>
    <w:next w:val="aff0"/>
    <w:qFormat/>
    <w:pPr>
      <w:spacing w:line="0" w:lineRule="atLeast"/>
      <w:jc w:val="distribute"/>
    </w:pPr>
    <w:rPr>
      <w:rFonts w:ascii="黑体" w:eastAsia="黑体" w:hAnsi="宋体"/>
      <w:spacing w:val="-40"/>
      <w:sz w:val="48"/>
      <w:szCs w:val="52"/>
    </w:rPr>
  </w:style>
  <w:style w:type="paragraph" w:customStyle="1" w:styleId="affff8">
    <w:name w:val="其他实施日期"/>
    <w:basedOn w:val="aff0"/>
    <w:qFormat/>
    <w:pPr>
      <w:widowControl/>
      <w:jc w:val="right"/>
    </w:pPr>
    <w:rPr>
      <w:rFonts w:eastAsia="黑体"/>
      <w:kern w:val="0"/>
      <w:sz w:val="28"/>
    </w:rPr>
  </w:style>
  <w:style w:type="paragraph" w:customStyle="1" w:styleId="affff9">
    <w:name w:val="目次、标准名称标题"/>
    <w:basedOn w:val="aff0"/>
    <w:next w:val="afff8"/>
    <w:qFormat/>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0">
    <w:name w:val="附录图标题"/>
    <w:basedOn w:val="aff0"/>
    <w:next w:val="afff8"/>
    <w:qFormat/>
    <w:pPr>
      <w:numPr>
        <w:ilvl w:val="1"/>
        <w:numId w:val="11"/>
      </w:numPr>
      <w:tabs>
        <w:tab w:val="left" w:pos="363"/>
      </w:tabs>
      <w:spacing w:beforeLines="50" w:before="156" w:afterLines="50" w:after="156"/>
      <w:jc w:val="center"/>
    </w:pPr>
    <w:rPr>
      <w:rFonts w:ascii="黑体" w:eastAsia="黑体"/>
      <w:szCs w:val="21"/>
    </w:rPr>
  </w:style>
  <w:style w:type="paragraph" w:styleId="affffa">
    <w:name w:val="List Paragraph"/>
    <w:basedOn w:val="aff0"/>
    <w:uiPriority w:val="34"/>
    <w:qFormat/>
    <w:pPr>
      <w:ind w:firstLineChars="200" w:firstLine="420"/>
    </w:pPr>
  </w:style>
  <w:style w:type="paragraph" w:customStyle="1" w:styleId="a8">
    <w:name w:val="附录四级条标题"/>
    <w:basedOn w:val="a7"/>
    <w:next w:val="afff8"/>
    <w:qFormat/>
    <w:pPr>
      <w:numPr>
        <w:ilvl w:val="5"/>
      </w:numPr>
      <w:outlineLvl w:val="5"/>
    </w:pPr>
  </w:style>
  <w:style w:type="paragraph" w:customStyle="1" w:styleId="affffb">
    <w:name w:val="标准书眉_偶数页"/>
    <w:basedOn w:val="affff1"/>
    <w:next w:val="aff0"/>
    <w:qFormat/>
    <w:pPr>
      <w:jc w:val="left"/>
    </w:pPr>
  </w:style>
  <w:style w:type="paragraph" w:customStyle="1" w:styleId="WPSOffice1">
    <w:name w:val="WPSOffice手动目录 1"/>
    <w:qFormat/>
    <w:rPr>
      <w:rFonts w:ascii="Calibri" w:hAnsi="Calibri"/>
    </w:rPr>
  </w:style>
  <w:style w:type="paragraph" w:customStyle="1" w:styleId="a3">
    <w:name w:val="附录标识"/>
    <w:basedOn w:val="aff0"/>
    <w:next w:val="afff8"/>
    <w:qFormat/>
    <w:pPr>
      <w:keepNext/>
      <w:widowControl/>
      <w:numPr>
        <w:numId w:val="6"/>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affffc">
    <w:name w:val="二级无"/>
    <w:basedOn w:val="af"/>
    <w:qFormat/>
    <w:pPr>
      <w:spacing w:before="0" w:after="0"/>
    </w:pPr>
    <w:rPr>
      <w:rFonts w:ascii="宋体" w:eastAsia="宋体"/>
    </w:rPr>
  </w:style>
  <w:style w:type="paragraph" w:customStyle="1" w:styleId="affffd">
    <w:name w:val="其他标准标志"/>
    <w:basedOn w:val="aff0"/>
    <w:qFormat/>
    <w:pPr>
      <w:widowControl/>
      <w:shd w:val="solid" w:color="FFFFFF" w:fill="FFFFFF"/>
      <w:spacing w:line="0" w:lineRule="atLeast"/>
      <w:jc w:val="right"/>
    </w:pPr>
    <w:rPr>
      <w:b/>
      <w:w w:val="130"/>
      <w:kern w:val="0"/>
      <w:sz w:val="96"/>
      <w:szCs w:val="96"/>
    </w:rPr>
  </w:style>
  <w:style w:type="paragraph" w:customStyle="1" w:styleId="af1">
    <w:name w:val="四级条标题"/>
    <w:basedOn w:val="af0"/>
    <w:next w:val="afff8"/>
    <w:qFormat/>
    <w:pPr>
      <w:numPr>
        <w:ilvl w:val="4"/>
      </w:numPr>
      <w:tabs>
        <w:tab w:val="left" w:pos="360"/>
      </w:tabs>
      <w:outlineLvl w:val="5"/>
    </w:pPr>
  </w:style>
  <w:style w:type="paragraph" w:customStyle="1" w:styleId="affffe">
    <w:name w:val="前言、引言标题"/>
    <w:next w:val="afff8"/>
    <w:qFormat/>
    <w:pPr>
      <w:keepNext/>
      <w:pageBreakBefore/>
      <w:shd w:val="clear" w:color="FFFFFF" w:fill="FFFFFF"/>
      <w:spacing w:before="640" w:after="560"/>
      <w:jc w:val="center"/>
      <w:outlineLvl w:val="0"/>
    </w:pPr>
    <w:rPr>
      <w:rFonts w:ascii="黑体" w:eastAsia="黑体" w:hAnsi="Calibri"/>
      <w:sz w:val="32"/>
    </w:rPr>
  </w:style>
  <w:style w:type="paragraph" w:customStyle="1" w:styleId="a9">
    <w:name w:val="附录五级条标题"/>
    <w:basedOn w:val="a8"/>
    <w:next w:val="afff8"/>
    <w:qFormat/>
    <w:pPr>
      <w:numPr>
        <w:ilvl w:val="6"/>
      </w:numPr>
      <w:outlineLvl w:val="6"/>
    </w:pPr>
  </w:style>
  <w:style w:type="paragraph" w:customStyle="1" w:styleId="afffff">
    <w:name w:val="封面标准文稿编辑信息"/>
    <w:basedOn w:val="afffb"/>
    <w:qFormat/>
    <w:pPr>
      <w:spacing w:before="180" w:line="180" w:lineRule="exact"/>
    </w:pPr>
    <w:rPr>
      <w:sz w:val="21"/>
    </w:rPr>
  </w:style>
  <w:style w:type="paragraph" w:customStyle="1" w:styleId="afffff0">
    <w:name w:val="三级无"/>
    <w:basedOn w:val="af0"/>
    <w:qFormat/>
    <w:pPr>
      <w:spacing w:before="0" w:after="0"/>
    </w:pPr>
    <w:rPr>
      <w:rFonts w:ascii="宋体" w:eastAsia="宋体"/>
    </w:rPr>
  </w:style>
  <w:style w:type="paragraph" w:customStyle="1" w:styleId="af2">
    <w:name w:val="五级条标题"/>
    <w:basedOn w:val="af1"/>
    <w:next w:val="afff8"/>
    <w:qFormat/>
    <w:pPr>
      <w:numPr>
        <w:ilvl w:val="5"/>
      </w:numPr>
      <w:outlineLvl w:val="6"/>
    </w:pPr>
  </w:style>
  <w:style w:type="paragraph" w:customStyle="1" w:styleId="afffff1">
    <w:name w:val="_标准条文"/>
    <w:basedOn w:val="aff0"/>
    <w:qFormat/>
    <w:pPr>
      <w:overflowPunct w:val="0"/>
      <w:snapToGrid w:val="0"/>
      <w:spacing w:line="276" w:lineRule="auto"/>
      <w:ind w:firstLineChars="200" w:firstLine="420"/>
    </w:pPr>
    <w:rPr>
      <w:rFonts w:ascii="Arial" w:hAnsi="Arial" w:cs="宋体"/>
    </w:rPr>
  </w:style>
  <w:style w:type="paragraph" w:customStyle="1" w:styleId="12">
    <w:name w:val="样式 标题 1 + 非加粗"/>
    <w:basedOn w:val="1"/>
    <w:qFormat/>
    <w:pPr>
      <w:spacing w:beforeLines="100" w:before="312" w:afterLines="100" w:after="312" w:line="240" w:lineRule="auto"/>
    </w:pPr>
    <w:rPr>
      <w:rFonts w:eastAsia="黑体"/>
      <w:b w:val="0"/>
      <w:bCs w:val="0"/>
      <w:sz w:val="21"/>
    </w:rPr>
  </w:style>
  <w:style w:type="paragraph" w:customStyle="1" w:styleId="af5">
    <w:name w:val="编号列项（三级）"/>
    <w:qFormat/>
    <w:pPr>
      <w:numPr>
        <w:ilvl w:val="2"/>
        <w:numId w:val="7"/>
      </w:numPr>
    </w:pPr>
    <w:rPr>
      <w:rFonts w:ascii="宋体" w:hAnsi="Calibri"/>
      <w:sz w:val="21"/>
    </w:rPr>
  </w:style>
  <w:style w:type="paragraph" w:customStyle="1" w:styleId="a">
    <w:name w:val="附录图标号"/>
    <w:basedOn w:val="aff0"/>
    <w:qFormat/>
    <w:pPr>
      <w:keepNext/>
      <w:pageBreakBefore/>
      <w:widowControl/>
      <w:numPr>
        <w:numId w:val="11"/>
      </w:numPr>
      <w:spacing w:line="14" w:lineRule="exact"/>
      <w:jc w:val="center"/>
      <w:outlineLvl w:val="0"/>
    </w:pPr>
    <w:rPr>
      <w:color w:val="FFFFFF"/>
      <w:szCs w:val="24"/>
    </w:rPr>
  </w:style>
  <w:style w:type="paragraph" w:customStyle="1" w:styleId="ad">
    <w:name w:val="章标题"/>
    <w:next w:val="afff8"/>
    <w:qFormat/>
    <w:pPr>
      <w:numPr>
        <w:numId w:val="4"/>
      </w:numPr>
      <w:spacing w:beforeLines="100" w:before="312" w:afterLines="100" w:after="312"/>
      <w:jc w:val="both"/>
      <w:outlineLvl w:val="1"/>
    </w:pPr>
    <w:rPr>
      <w:rFonts w:ascii="黑体" w:eastAsia="黑体" w:hAnsi="Calibri"/>
      <w:sz w:val="21"/>
    </w:rPr>
  </w:style>
  <w:style w:type="character" w:customStyle="1" w:styleId="Char">
    <w:name w:val="段 Char"/>
    <w:qFormat/>
    <w:rPr>
      <w:rFonts w:ascii="宋体"/>
      <w:sz w:val="21"/>
      <w:lang w:val="en-US" w:eastAsia="zh-CN"/>
    </w:rPr>
  </w:style>
  <w:style w:type="paragraph" w:customStyle="1" w:styleId="ICS">
    <w:name w:val="ICS"/>
    <w:basedOn w:val="aff0"/>
    <w:qFormat/>
    <w:pPr>
      <w:widowControl/>
      <w:jc w:val="left"/>
    </w:pPr>
    <w:rPr>
      <w:rFonts w:ascii="黑体" w:eastAsia="黑体" w:hAnsi="Times New Roman"/>
      <w:kern w:val="0"/>
    </w:rPr>
  </w:style>
  <w:style w:type="paragraph" w:customStyle="1" w:styleId="afffff2">
    <w:name w:val="发布日期"/>
    <w:qFormat/>
    <w:rPr>
      <w:rFonts w:ascii="黑体" w:eastAsia="黑体" w:hAnsi="黑体"/>
      <w:sz w:val="28"/>
    </w:rPr>
  </w:style>
  <w:style w:type="paragraph" w:customStyle="1" w:styleId="13">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afffff3">
    <w:name w:val="实施日期"/>
    <w:basedOn w:val="afffff2"/>
    <w:qFormat/>
    <w:pPr>
      <w:jc w:val="right"/>
    </w:pPr>
  </w:style>
  <w:style w:type="paragraph" w:customStyle="1" w:styleId="af6">
    <w:name w:val="正文表标题"/>
    <w:next w:val="afff8"/>
    <w:qFormat/>
    <w:pPr>
      <w:numPr>
        <w:ilvl w:val="1"/>
        <w:numId w:val="12"/>
      </w:numPr>
      <w:tabs>
        <w:tab w:val="left" w:pos="360"/>
      </w:tabs>
      <w:spacing w:beforeLines="50" w:before="156" w:afterLines="50" w:after="156"/>
      <w:jc w:val="center"/>
    </w:pPr>
    <w:rPr>
      <w:rFonts w:ascii="黑体" w:eastAsia="黑体"/>
      <w:sz w:val="21"/>
      <w:szCs w:val="21"/>
    </w:rPr>
  </w:style>
  <w:style w:type="paragraph" w:customStyle="1" w:styleId="af8">
    <w:name w:val="工程建设章标题"/>
    <w:next w:val="afff8"/>
    <w:qFormat/>
    <w:pPr>
      <w:numPr>
        <w:ilvl w:val="1"/>
        <w:numId w:val="13"/>
      </w:numPr>
      <w:spacing w:before="640" w:after="560" w:line="480" w:lineRule="exact"/>
      <w:jc w:val="center"/>
      <w:outlineLvl w:val="1"/>
    </w:pPr>
    <w:rPr>
      <w:rFonts w:ascii="黑体" w:eastAsia="黑体"/>
      <w:b/>
      <w:sz w:val="28"/>
    </w:rPr>
  </w:style>
  <w:style w:type="paragraph" w:customStyle="1" w:styleId="af9">
    <w:name w:val="工程建设节标题"/>
    <w:basedOn w:val="af8"/>
    <w:next w:val="afff8"/>
    <w:qFormat/>
    <w:pPr>
      <w:numPr>
        <w:ilvl w:val="2"/>
      </w:numPr>
      <w:spacing w:before="400" w:after="400" w:line="240" w:lineRule="auto"/>
      <w:outlineLvl w:val="2"/>
    </w:pPr>
    <w:rPr>
      <w:sz w:val="21"/>
    </w:rPr>
  </w:style>
  <w:style w:type="paragraph" w:customStyle="1" w:styleId="afa">
    <w:name w:val="工程建设条标题"/>
    <w:basedOn w:val="af9"/>
    <w:next w:val="afff8"/>
    <w:qFormat/>
    <w:pPr>
      <w:numPr>
        <w:ilvl w:val="3"/>
      </w:numPr>
      <w:spacing w:before="0" w:after="0"/>
      <w:jc w:val="left"/>
      <w:outlineLvl w:val="3"/>
    </w:pPr>
    <w:rPr>
      <w:b w:val="0"/>
    </w:rPr>
  </w:style>
  <w:style w:type="paragraph" w:customStyle="1" w:styleId="afb">
    <w:name w:val="工程建设表标题"/>
    <w:basedOn w:val="afa"/>
    <w:qFormat/>
    <w:pPr>
      <w:numPr>
        <w:ilvl w:val="4"/>
      </w:numPr>
      <w:jc w:val="center"/>
      <w:outlineLvl w:val="4"/>
    </w:pPr>
  </w:style>
  <w:style w:type="paragraph" w:customStyle="1" w:styleId="afc">
    <w:name w:val="工程建设图标题"/>
    <w:basedOn w:val="afa"/>
    <w:qFormat/>
    <w:pPr>
      <w:numPr>
        <w:ilvl w:val="5"/>
      </w:numPr>
      <w:jc w:val="center"/>
      <w:outlineLvl w:val="5"/>
    </w:pPr>
  </w:style>
  <w:style w:type="paragraph" w:customStyle="1" w:styleId="afd">
    <w:name w:val="工程建设公式标题"/>
    <w:basedOn w:val="afa"/>
    <w:qFormat/>
    <w:pPr>
      <w:numPr>
        <w:ilvl w:val="6"/>
      </w:numPr>
      <w:jc w:val="center"/>
      <w:outlineLvl w:val="6"/>
    </w:pPr>
  </w:style>
  <w:style w:type="paragraph" w:customStyle="1" w:styleId="aff">
    <w:name w:val="工程建设无节条标题"/>
    <w:basedOn w:val="aff0"/>
    <w:next w:val="afff8"/>
    <w:qFormat/>
    <w:pPr>
      <w:numPr>
        <w:ilvl w:val="8"/>
        <w:numId w:val="13"/>
      </w:numPr>
      <w:tabs>
        <w:tab w:val="clear" w:pos="720"/>
      </w:tabs>
      <w:outlineLvl w:val="3"/>
    </w:pPr>
    <w:rPr>
      <w:rFonts w:ascii="Times New Roman" w:hAnsi="Times New Roman"/>
      <w:szCs w:val="24"/>
    </w:rPr>
  </w:style>
  <w:style w:type="paragraph" w:customStyle="1" w:styleId="afe">
    <w:name w:val="工程建设款标题"/>
    <w:basedOn w:val="afa"/>
    <w:qFormat/>
    <w:pPr>
      <w:numPr>
        <w:ilvl w:val="7"/>
      </w:numPr>
      <w:outlineLvl w:val="9"/>
    </w:pPr>
  </w:style>
  <w:style w:type="paragraph" w:customStyle="1" w:styleId="af7">
    <w:name w:val="正文表标题续表"/>
    <w:basedOn w:val="af6"/>
    <w:next w:val="afff8"/>
    <w:qFormat/>
    <w:pPr>
      <w:numPr>
        <w:ilvl w:val="2"/>
      </w:numPr>
    </w:pPr>
  </w:style>
  <w:style w:type="paragraph" w:customStyle="1" w:styleId="TB">
    <w:name w:val="发布TB"/>
    <w:basedOn w:val="aff0"/>
    <w:qFormat/>
    <w:pPr>
      <w:spacing w:line="280" w:lineRule="exact"/>
      <w:ind w:left="567"/>
    </w:pPr>
    <w:rPr>
      <w:rFonts w:ascii="黑体" w:eastAsia="黑体" w:hAnsi="Times New Roman"/>
      <w:kern w:val="3"/>
      <w:sz w:val="28"/>
      <w:szCs w:val="24"/>
    </w:rPr>
  </w:style>
  <w:style w:type="paragraph" w:customStyle="1" w:styleId="TB0">
    <w:name w:val="发布部门TB"/>
    <w:basedOn w:val="aff0"/>
    <w:qFormat/>
    <w:pPr>
      <w:widowControl/>
      <w:spacing w:line="360" w:lineRule="exact"/>
      <w:jc w:val="center"/>
    </w:pPr>
    <w:rPr>
      <w:rFonts w:ascii="黑体" w:eastAsia="黑体" w:hAnsi="黑体"/>
      <w:spacing w:val="20"/>
      <w:w w:val="135"/>
      <w:kern w:val="0"/>
      <w:sz w:val="36"/>
    </w:rPr>
  </w:style>
  <w:style w:type="paragraph" w:customStyle="1" w:styleId="yq2">
    <w:name w:val="yq标题2"/>
    <w:basedOn w:val="2"/>
    <w:qFormat/>
    <w:pPr>
      <w:numPr>
        <w:numId w:val="14"/>
      </w:numPr>
      <w:spacing w:line="240" w:lineRule="auto"/>
    </w:pPr>
    <w:rPr>
      <w:rFonts w:ascii="黑体" w:hAnsi="黑体"/>
      <w:b w:val="0"/>
      <w:kern w:val="2"/>
      <w:sz w:val="21"/>
      <w:szCs w:val="21"/>
    </w:rPr>
  </w:style>
  <w:style w:type="paragraph" w:customStyle="1" w:styleId="14">
    <w:name w:val="修订1"/>
    <w:hidden/>
    <w:uiPriority w:val="99"/>
    <w:unhideWhenUsed/>
    <w:rPr>
      <w:rFonts w:ascii="Calibri" w:hAnsi="Calibri"/>
      <w:kern w:val="2"/>
      <w:sz w:val="21"/>
    </w:rPr>
  </w:style>
  <w:style w:type="character" w:customStyle="1" w:styleId="aff6">
    <w:name w:val="正文文本 字符"/>
    <w:basedOn w:val="aff2"/>
    <w:link w:val="aff1"/>
    <w:rPr>
      <w:rFonts w:ascii="Calibri" w:hAnsi="Calibri"/>
      <w:kern w:val="2"/>
      <w:sz w:val="24"/>
    </w:rPr>
  </w:style>
  <w:style w:type="character" w:customStyle="1" w:styleId="affb">
    <w:name w:val="日期 字符"/>
    <w:basedOn w:val="aff2"/>
    <w:link w:val="affa"/>
    <w:semiHidden/>
    <w:rPr>
      <w:rFonts w:ascii="Calibri" w:hAnsi="Calibri"/>
      <w:kern w:val="2"/>
      <w:sz w:val="21"/>
    </w:rPr>
  </w:style>
  <w:style w:type="paragraph" w:styleId="afffff4">
    <w:name w:val="Revision"/>
    <w:hidden/>
    <w:uiPriority w:val="99"/>
    <w:unhideWhenUsed/>
    <w:rsid w:val="00836DDC"/>
    <w:rPr>
      <w:rFonts w:ascii="Calibri" w:hAnsi="Calibri"/>
      <w:kern w:val="2"/>
      <w:sz w:val="21"/>
    </w:rPr>
  </w:style>
  <w:style w:type="paragraph" w:customStyle="1" w:styleId="16">
    <w:name w:val="列出段落1"/>
    <w:basedOn w:val="aff0"/>
    <w:qFormat/>
    <w:rsid w:val="00C2001A"/>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viewRoot xmlns="http://www.founder.com/knowledge">
  <Review inspectType="标准检查" inspectCategory="错误" rule="" lookup="该标准已于2014-08-01废止" content="GB/T 15544" source="" errorType="已废止" context="GB/T 15544      三相交流系统短路电流计算" id="2132443" bkName="bkKnowledge2132443" note="0" index="0"/>
  <Review inspectType="标准检查" inspectCategory="错误" rule="" lookup="该标准已于2014-08-01废止" content="GB/T 15544" source="" errorType="已废止" context="大运行方式下短路电流现状和待校核分布式电源容量，以GB/T 15544为依据计算系统母线短路电流。" id="2163844" bkName="bkKnowledge2163844" note="0" index="25"/>
</ReviewRoot>
</file>

<file path=customXml/item2.xml><?xml version="1.0" encoding="utf-8"?>
<ReviewRoot xmlns="http://www.founder.com/style">
  <Review xmlPath="C:\Users\Administrator\Documents\方正审校\Temp\Space\20220308\wordStyle\dbf6fb4d-df86-4ed5-824f-87ccc0b0fecb.xml" httpUrl="http://gateway.book.founderss.cn/book-review-api/api/doc/1fdb8e8b-973c-4efc-b80d-1fe9a3f7fdd1?type=1/docx"/>
</ReviewRoot>
</file>

<file path=customXml/item3.xml><?xml version="1.0" encoding="utf-8"?>
<ReviewRoot xmlns="http://www.founder.com/operation">
  <OneClick current="1182735" previous="3081314"/>
</ReviewRoot>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9E77F28-5DEF-48AE-8323-047928629F1A}">
  <ds:schemaRefs>
    <ds:schemaRef ds:uri="http://www.founder.com/knowledge"/>
  </ds:schemaRefs>
</ds:datastoreItem>
</file>

<file path=customXml/itemProps2.xml><?xml version="1.0" encoding="utf-8"?>
<ds:datastoreItem xmlns:ds="http://schemas.openxmlformats.org/officeDocument/2006/customXml" ds:itemID="{38ACFC39-7B4D-4AA8-B023-9067EB3046B7}">
  <ds:schemaRefs>
    <ds:schemaRef ds:uri="http://www.founder.com/style"/>
  </ds:schemaRefs>
</ds:datastoreItem>
</file>

<file path=customXml/itemProps3.xml><?xml version="1.0" encoding="utf-8"?>
<ds:datastoreItem xmlns:ds="http://schemas.openxmlformats.org/officeDocument/2006/customXml" ds:itemID="{BC2789FF-88FC-4D7B-8468-527CC3FC67CA}">
  <ds:schemaRefs>
    <ds:schemaRef ds:uri="http://www.founder.com/oper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1734</Words>
  <Characters>9886</Characters>
  <Application>Microsoft Office Word</Application>
  <DocSecurity>0</DocSecurity>
  <Lines>82</Lines>
  <Paragraphs>23</Paragraphs>
  <ScaleCrop>false</ScaleCrop>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dc:title>
  <dc:creator>hu</dc:creator>
  <cp:lastModifiedBy>Administrator</cp:lastModifiedBy>
  <cp:revision>3</cp:revision>
  <cp:lastPrinted>2020-10-20T01:25:00Z</cp:lastPrinted>
  <dcterms:created xsi:type="dcterms:W3CDTF">2024-08-19T02:39:00Z</dcterms:created>
  <dcterms:modified xsi:type="dcterms:W3CDTF">2024-08-19T02:39:00Z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1B4008503CFB42CD8EBEF28E47DD8AE8_13</vt:lpwstr>
  </property>
</Properties>
</file>