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3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</w:t>
      </w:r>
    </w:p>
    <w:p>
      <w:pPr>
        <w:spacing w:before="298" w:line="215" w:lineRule="auto"/>
        <w:ind w:left="3583"/>
        <w:outlineLvl w:val="1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7"/>
          <w:sz w:val="43"/>
          <w:szCs w:val="43"/>
        </w:rPr>
        <w:t>电力科技查新资质机构查新报告统计表</w:t>
      </w:r>
      <w:bookmarkEnd w:id="0"/>
    </w:p>
    <w:p>
      <w:pPr>
        <w:pStyle w:val="2"/>
        <w:spacing w:before="67" w:line="219" w:lineRule="auto"/>
        <w:ind w:left="6515"/>
        <w:rPr>
          <w:sz w:val="28"/>
          <w:szCs w:val="28"/>
        </w:rPr>
      </w:pPr>
      <w:r>
        <w:rPr>
          <w:rFonts w:ascii="MS Gothic" w:hAnsi="MS Gothic" w:eastAsia="MS Gothic" w:cs="MS Gothic"/>
          <w:spacing w:val="-14"/>
          <w:sz w:val="28"/>
          <w:szCs w:val="28"/>
        </w:rPr>
        <w:t>（</w:t>
      </w:r>
      <w:r>
        <w:rPr>
          <w:spacing w:val="-14"/>
          <w:sz w:val="28"/>
          <w:szCs w:val="28"/>
        </w:rPr>
        <w:t>2022</w:t>
      </w:r>
      <w:r>
        <w:rPr>
          <w:spacing w:val="-70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年度）</w:t>
      </w:r>
    </w:p>
    <w:p>
      <w:pPr>
        <w:spacing w:before="162" w:line="218" w:lineRule="auto"/>
        <w:ind w:left="44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查新机构</w:t>
      </w:r>
      <w:r>
        <w:rPr>
          <w:rFonts w:ascii="黑体" w:hAnsi="黑体" w:eastAsia="黑体" w:cs="黑体"/>
          <w:spacing w:val="-2"/>
          <w:sz w:val="24"/>
          <w:szCs w:val="24"/>
        </w:rPr>
        <w:t>：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</w:t>
      </w:r>
      <w:r>
        <w:rPr>
          <w:rFonts w:ascii="黑体" w:hAnsi="黑体" w:eastAsia="黑体" w:cs="黑体"/>
          <w:spacing w:val="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"/>
          <w:sz w:val="24"/>
          <w:szCs w:val="24"/>
        </w:rPr>
        <w:t>（</w:t>
      </w:r>
      <w:r>
        <w:rPr>
          <w:rFonts w:ascii="黑体" w:hAnsi="黑体" w:eastAsia="黑体" w:cs="黑体"/>
          <w:spacing w:val="-3"/>
          <w:sz w:val="24"/>
          <w:szCs w:val="24"/>
        </w:rPr>
        <w:t>盖章）</w:t>
      </w:r>
      <w:r>
        <w:rPr>
          <w:rFonts w:ascii="黑体" w:hAnsi="黑体" w:eastAsia="黑体" w:cs="黑体"/>
          <w:sz w:val="24"/>
          <w:szCs w:val="24"/>
        </w:rPr>
        <w:t xml:space="preserve">                                      </w:t>
      </w:r>
      <w:r>
        <w:rPr>
          <w:rFonts w:ascii="黑体" w:hAnsi="黑体" w:eastAsia="黑体" w:cs="黑体"/>
          <w:spacing w:val="-3"/>
          <w:sz w:val="24"/>
          <w:szCs w:val="24"/>
        </w:rPr>
        <w:t>联 系</w:t>
      </w:r>
      <w:r>
        <w:rPr>
          <w:rFonts w:ascii="黑体" w:hAnsi="黑体" w:eastAsia="黑体" w:cs="黑体"/>
          <w:spacing w:val="24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3"/>
          <w:sz w:val="24"/>
          <w:szCs w:val="24"/>
        </w:rPr>
        <w:t>人：</w:t>
      </w:r>
      <w:r>
        <w:rPr>
          <w:rFonts w:ascii="黑体" w:hAnsi="黑体" w:eastAsia="黑体" w:cs="黑体"/>
          <w:spacing w:val="-3"/>
          <w:sz w:val="24"/>
          <w:szCs w:val="24"/>
          <w:u w:val="single" w:color="auto"/>
        </w:rPr>
        <w:t xml:space="preserve">                          </w:t>
      </w:r>
    </w:p>
    <w:p>
      <w:pPr>
        <w:spacing w:before="261" w:line="218" w:lineRule="auto"/>
        <w:ind w:left="4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6"/>
          <w:sz w:val="24"/>
          <w:szCs w:val="24"/>
        </w:rPr>
        <w:t>填报日期：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</w:t>
      </w:r>
      <w:r>
        <w:rPr>
          <w:rFonts w:ascii="黑体" w:hAnsi="黑体" w:eastAsia="黑体" w:cs="黑体"/>
          <w:spacing w:val="-6"/>
          <w:sz w:val="24"/>
          <w:szCs w:val="24"/>
        </w:rPr>
        <w:t xml:space="preserve">   查新报告 共</w:t>
      </w:r>
      <w:r>
        <w:rPr>
          <w:rFonts w:ascii="黑体" w:hAnsi="黑体" w:eastAsia="黑体" w:cs="黑体"/>
          <w:spacing w:val="-3"/>
          <w:sz w:val="24"/>
          <w:szCs w:val="24"/>
        </w:rPr>
        <w:t>：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</w:t>
      </w:r>
      <w:r>
        <w:rPr>
          <w:rFonts w:ascii="黑体" w:hAnsi="黑体" w:eastAsia="黑体" w:cs="黑体"/>
          <w:spacing w:val="-3"/>
          <w:sz w:val="24"/>
          <w:szCs w:val="24"/>
        </w:rPr>
        <w:t>（</w:t>
      </w:r>
      <w:r>
        <w:rPr>
          <w:rFonts w:ascii="黑体" w:hAnsi="黑体" w:eastAsia="黑体" w:cs="黑体"/>
          <w:spacing w:val="-6"/>
          <w:sz w:val="24"/>
          <w:szCs w:val="24"/>
        </w:rPr>
        <w:t>项）                     联系方式（手机</w:t>
      </w:r>
      <w:r>
        <w:rPr>
          <w:rFonts w:ascii="黑体" w:hAnsi="黑体" w:eastAsia="黑体" w:cs="黑体"/>
          <w:spacing w:val="-3"/>
          <w:sz w:val="24"/>
          <w:szCs w:val="24"/>
        </w:rPr>
        <w:t>）：</w:t>
      </w:r>
      <w:r>
        <w:rPr>
          <w:rFonts w:ascii="黑体" w:hAnsi="黑体" w:eastAsia="黑体" w:cs="黑体"/>
          <w:spacing w:val="-93"/>
          <w:sz w:val="24"/>
          <w:szCs w:val="24"/>
        </w:rPr>
        <w:t xml:space="preserve"> 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</w:t>
      </w:r>
    </w:p>
    <w:p>
      <w:pPr>
        <w:spacing w:line="71" w:lineRule="exact"/>
      </w:pPr>
    </w:p>
    <w:tbl>
      <w:tblPr>
        <w:tblStyle w:val="5"/>
        <w:tblW w:w="14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003"/>
        <w:gridCol w:w="1306"/>
        <w:gridCol w:w="2925"/>
        <w:gridCol w:w="1881"/>
        <w:gridCol w:w="1747"/>
        <w:gridCol w:w="1610"/>
        <w:gridCol w:w="1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1" w:type="dxa"/>
            <w:vAlign w:val="top"/>
          </w:tcPr>
          <w:p>
            <w:pPr>
              <w:spacing w:before="175" w:line="221" w:lineRule="auto"/>
              <w:ind w:left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3003" w:type="dxa"/>
            <w:vAlign w:val="top"/>
          </w:tcPr>
          <w:p>
            <w:pPr>
              <w:spacing w:before="175" w:line="219" w:lineRule="auto"/>
              <w:ind w:left="6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查新项目名称</w:t>
            </w:r>
          </w:p>
        </w:tc>
        <w:tc>
          <w:tcPr>
            <w:tcW w:w="1306" w:type="dxa"/>
            <w:vAlign w:val="top"/>
          </w:tcPr>
          <w:p>
            <w:pPr>
              <w:spacing w:before="176" w:line="220" w:lineRule="auto"/>
              <w:ind w:left="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委托日期</w:t>
            </w:r>
          </w:p>
        </w:tc>
        <w:tc>
          <w:tcPr>
            <w:tcW w:w="2925" w:type="dxa"/>
            <w:vAlign w:val="top"/>
          </w:tcPr>
          <w:p>
            <w:pPr>
              <w:spacing w:before="175" w:line="219" w:lineRule="auto"/>
              <w:ind w:left="77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委托方名称</w:t>
            </w:r>
          </w:p>
        </w:tc>
        <w:tc>
          <w:tcPr>
            <w:tcW w:w="1881" w:type="dxa"/>
            <w:vAlign w:val="top"/>
          </w:tcPr>
          <w:p>
            <w:pPr>
              <w:spacing w:before="175" w:line="219" w:lineRule="auto"/>
              <w:ind w:left="39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查新目的</w:t>
            </w:r>
          </w:p>
        </w:tc>
        <w:tc>
          <w:tcPr>
            <w:tcW w:w="1747" w:type="dxa"/>
            <w:vAlign w:val="top"/>
          </w:tcPr>
          <w:p>
            <w:pPr>
              <w:spacing w:before="175" w:line="219" w:lineRule="auto"/>
              <w:ind w:left="3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查新范围</w:t>
            </w:r>
          </w:p>
        </w:tc>
        <w:tc>
          <w:tcPr>
            <w:tcW w:w="1610" w:type="dxa"/>
            <w:vAlign w:val="top"/>
          </w:tcPr>
          <w:p>
            <w:pPr>
              <w:spacing w:before="175" w:line="219" w:lineRule="auto"/>
              <w:ind w:left="2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完成日期</w:t>
            </w:r>
          </w:p>
        </w:tc>
        <w:tc>
          <w:tcPr>
            <w:tcW w:w="1281" w:type="dxa"/>
            <w:vAlign w:val="top"/>
          </w:tcPr>
          <w:p>
            <w:pPr>
              <w:spacing w:before="176" w:line="219" w:lineRule="auto"/>
              <w:ind w:left="3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3" w:line="219" w:lineRule="auto"/>
        <w:ind w:left="1237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7"/>
          <w:sz w:val="24"/>
          <w:szCs w:val="24"/>
        </w:rPr>
        <w:t>（可另附续页）</w:t>
      </w:r>
    </w:p>
    <w:p>
      <w:pPr>
        <w:spacing w:before="28" w:line="218" w:lineRule="auto"/>
        <w:ind w:left="56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注：填写年检时限年度内查新报告目录。</w:t>
      </w:r>
    </w:p>
    <w:p>
      <w:pPr>
        <w:spacing w:line="218" w:lineRule="auto"/>
        <w:rPr>
          <w:rFonts w:ascii="黑体" w:hAnsi="黑体" w:eastAsia="黑体" w:cs="黑体"/>
          <w:sz w:val="24"/>
          <w:szCs w:val="24"/>
        </w:rPr>
        <w:sectPr>
          <w:footerReference r:id="rId5" w:type="default"/>
          <w:pgSz w:w="16839" w:h="11907"/>
          <w:pgMar w:top="1012" w:right="1128" w:bottom="1279" w:left="1130" w:header="0" w:footer="1044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1" w:line="227" w:lineRule="auto"/>
        <w:ind w:left="9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</w:t>
      </w:r>
    </w:p>
    <w:p>
      <w:pPr>
        <w:spacing w:before="16" w:line="166" w:lineRule="auto"/>
        <w:ind w:left="3583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电力科技查新资质机构查新报告统计表</w:t>
      </w:r>
    </w:p>
    <w:p>
      <w:pPr>
        <w:pStyle w:val="2"/>
        <w:spacing w:line="211" w:lineRule="auto"/>
        <w:ind w:left="6515"/>
        <w:rPr>
          <w:sz w:val="28"/>
          <w:szCs w:val="28"/>
        </w:rPr>
      </w:pPr>
      <w:r>
        <w:rPr>
          <w:rFonts w:ascii="MS Gothic" w:hAnsi="MS Gothic" w:eastAsia="MS Gothic" w:cs="MS Gothic"/>
          <w:spacing w:val="-14"/>
          <w:sz w:val="28"/>
          <w:szCs w:val="28"/>
        </w:rPr>
        <w:t>（</w:t>
      </w:r>
      <w:r>
        <w:rPr>
          <w:spacing w:val="-14"/>
          <w:sz w:val="28"/>
          <w:szCs w:val="28"/>
        </w:rPr>
        <w:t>2023</w:t>
      </w:r>
      <w:r>
        <w:rPr>
          <w:spacing w:val="-70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年度）</w:t>
      </w:r>
    </w:p>
    <w:p>
      <w:pPr>
        <w:spacing w:before="140" w:line="218" w:lineRule="auto"/>
        <w:ind w:left="104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查新机构</w:t>
      </w:r>
      <w:r>
        <w:rPr>
          <w:rFonts w:ascii="黑体" w:hAnsi="黑体" w:eastAsia="黑体" w:cs="黑体"/>
          <w:spacing w:val="-1"/>
          <w:sz w:val="24"/>
          <w:szCs w:val="24"/>
        </w:rPr>
        <w:t>：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"/>
          <w:sz w:val="24"/>
          <w:szCs w:val="24"/>
        </w:rPr>
        <w:t>（</w:t>
      </w:r>
      <w:r>
        <w:rPr>
          <w:rFonts w:ascii="黑体" w:hAnsi="黑体" w:eastAsia="黑体" w:cs="黑体"/>
          <w:spacing w:val="-4"/>
          <w:sz w:val="24"/>
          <w:szCs w:val="24"/>
        </w:rPr>
        <w:t>盖章）</w:t>
      </w:r>
      <w:r>
        <w:rPr>
          <w:rFonts w:ascii="黑体" w:hAnsi="黑体" w:eastAsia="黑体" w:cs="黑体"/>
          <w:sz w:val="24"/>
          <w:szCs w:val="24"/>
        </w:rPr>
        <w:t xml:space="preserve">                                      </w:t>
      </w:r>
      <w:r>
        <w:rPr>
          <w:rFonts w:ascii="黑体" w:hAnsi="黑体" w:eastAsia="黑体" w:cs="黑体"/>
          <w:spacing w:val="-4"/>
          <w:sz w:val="24"/>
          <w:szCs w:val="24"/>
        </w:rPr>
        <w:t>联 系</w:t>
      </w:r>
      <w:r>
        <w:rPr>
          <w:rFonts w:ascii="黑体" w:hAnsi="黑体" w:eastAsia="黑体" w:cs="黑体"/>
          <w:spacing w:val="2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4"/>
          <w:sz w:val="24"/>
          <w:szCs w:val="24"/>
        </w:rPr>
        <w:t>人：</w:t>
      </w:r>
      <w:r>
        <w:rPr>
          <w:rFonts w:ascii="黑体" w:hAnsi="黑体" w:eastAsia="黑体" w:cs="黑体"/>
          <w:spacing w:val="-4"/>
          <w:sz w:val="24"/>
          <w:szCs w:val="24"/>
          <w:u w:val="single" w:color="auto"/>
        </w:rPr>
        <w:t xml:space="preserve">          </w:t>
      </w:r>
      <w:r>
        <w:rPr>
          <w:rFonts w:ascii="黑体" w:hAnsi="黑体" w:eastAsia="黑体" w:cs="黑体"/>
          <w:spacing w:val="-5"/>
          <w:sz w:val="24"/>
          <w:szCs w:val="24"/>
          <w:u w:val="single" w:color="auto"/>
        </w:rPr>
        <w:t xml:space="preserve">      </w:t>
      </w:r>
    </w:p>
    <w:p>
      <w:pPr>
        <w:spacing w:before="295" w:line="218" w:lineRule="auto"/>
        <w:ind w:left="104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6"/>
          <w:sz w:val="24"/>
          <w:szCs w:val="24"/>
        </w:rPr>
        <w:t>填报日期：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</w:t>
      </w:r>
      <w:r>
        <w:rPr>
          <w:rFonts w:ascii="黑体" w:hAnsi="黑体" w:eastAsia="黑体" w:cs="黑体"/>
          <w:spacing w:val="-6"/>
          <w:sz w:val="24"/>
          <w:szCs w:val="24"/>
        </w:rPr>
        <w:t xml:space="preserve">   查新报告 共</w:t>
      </w:r>
      <w:r>
        <w:rPr>
          <w:rFonts w:ascii="黑体" w:hAnsi="黑体" w:eastAsia="黑体" w:cs="黑体"/>
          <w:spacing w:val="-3"/>
          <w:sz w:val="24"/>
          <w:szCs w:val="24"/>
        </w:rPr>
        <w:t>：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</w:t>
      </w:r>
      <w:r>
        <w:rPr>
          <w:rFonts w:ascii="黑体" w:hAnsi="黑体" w:eastAsia="黑体" w:cs="黑体"/>
          <w:spacing w:val="-3"/>
          <w:sz w:val="24"/>
          <w:szCs w:val="24"/>
        </w:rPr>
        <w:t>（</w:t>
      </w:r>
      <w:r>
        <w:rPr>
          <w:rFonts w:ascii="黑体" w:hAnsi="黑体" w:eastAsia="黑体" w:cs="黑体"/>
          <w:spacing w:val="-6"/>
          <w:sz w:val="24"/>
          <w:szCs w:val="24"/>
        </w:rPr>
        <w:t>项）                     联系方式（手机</w:t>
      </w:r>
      <w:r>
        <w:rPr>
          <w:rFonts w:ascii="黑体" w:hAnsi="黑体" w:eastAsia="黑体" w:cs="黑体"/>
          <w:spacing w:val="-3"/>
          <w:sz w:val="24"/>
          <w:szCs w:val="24"/>
        </w:rPr>
        <w:t>）：</w:t>
      </w:r>
      <w:r>
        <w:rPr>
          <w:rFonts w:ascii="黑体" w:hAnsi="黑体" w:eastAsia="黑体" w:cs="黑体"/>
          <w:spacing w:val="-93"/>
          <w:sz w:val="24"/>
          <w:szCs w:val="24"/>
        </w:rPr>
        <w:t xml:space="preserve"> 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</w:t>
      </w:r>
    </w:p>
    <w:p>
      <w:pPr>
        <w:spacing w:line="124" w:lineRule="exact"/>
      </w:pPr>
    </w:p>
    <w:tbl>
      <w:tblPr>
        <w:tblStyle w:val="5"/>
        <w:tblW w:w="14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006"/>
        <w:gridCol w:w="1303"/>
        <w:gridCol w:w="2927"/>
        <w:gridCol w:w="1881"/>
        <w:gridCol w:w="1747"/>
        <w:gridCol w:w="1608"/>
        <w:gridCol w:w="1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21" w:type="dxa"/>
            <w:vAlign w:val="top"/>
          </w:tcPr>
          <w:p>
            <w:pPr>
              <w:spacing w:before="300" w:line="221" w:lineRule="auto"/>
              <w:ind w:left="1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3006" w:type="dxa"/>
            <w:vAlign w:val="top"/>
          </w:tcPr>
          <w:p>
            <w:pPr>
              <w:spacing w:before="300" w:line="219" w:lineRule="auto"/>
              <w:ind w:left="6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查新项目名称</w:t>
            </w:r>
          </w:p>
        </w:tc>
        <w:tc>
          <w:tcPr>
            <w:tcW w:w="1303" w:type="dxa"/>
            <w:vAlign w:val="top"/>
          </w:tcPr>
          <w:p>
            <w:pPr>
              <w:spacing w:before="301" w:line="220" w:lineRule="auto"/>
              <w:ind w:left="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委托日期</w:t>
            </w:r>
          </w:p>
        </w:tc>
        <w:tc>
          <w:tcPr>
            <w:tcW w:w="2927" w:type="dxa"/>
            <w:vAlign w:val="top"/>
          </w:tcPr>
          <w:p>
            <w:pPr>
              <w:spacing w:before="300" w:line="219" w:lineRule="auto"/>
              <w:ind w:left="77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委托方名称</w:t>
            </w:r>
          </w:p>
        </w:tc>
        <w:tc>
          <w:tcPr>
            <w:tcW w:w="1881" w:type="dxa"/>
            <w:vAlign w:val="top"/>
          </w:tcPr>
          <w:p>
            <w:pPr>
              <w:spacing w:before="300" w:line="219" w:lineRule="auto"/>
              <w:ind w:left="39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查新目的</w:t>
            </w:r>
          </w:p>
        </w:tc>
        <w:tc>
          <w:tcPr>
            <w:tcW w:w="1747" w:type="dxa"/>
            <w:vAlign w:val="top"/>
          </w:tcPr>
          <w:p>
            <w:pPr>
              <w:spacing w:before="300" w:line="219" w:lineRule="auto"/>
              <w:ind w:left="3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查新范围</w:t>
            </w:r>
          </w:p>
        </w:tc>
        <w:tc>
          <w:tcPr>
            <w:tcW w:w="1608" w:type="dxa"/>
            <w:vAlign w:val="top"/>
          </w:tcPr>
          <w:p>
            <w:pPr>
              <w:spacing w:before="300" w:line="219" w:lineRule="auto"/>
              <w:ind w:left="2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完成日期</w:t>
            </w:r>
          </w:p>
        </w:tc>
        <w:tc>
          <w:tcPr>
            <w:tcW w:w="1281" w:type="dxa"/>
            <w:vAlign w:val="top"/>
          </w:tcPr>
          <w:p>
            <w:pPr>
              <w:spacing w:before="301" w:line="219" w:lineRule="auto"/>
              <w:ind w:left="3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4" w:line="219" w:lineRule="auto"/>
        <w:ind w:left="1177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7"/>
          <w:sz w:val="24"/>
          <w:szCs w:val="24"/>
        </w:rPr>
        <w:t>（可另附续页）</w:t>
      </w:r>
    </w:p>
    <w:p>
      <w:pPr>
        <w:spacing w:before="25" w:line="218" w:lineRule="auto"/>
        <w:ind w:left="92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注：填写年检时限年度内查新报告目录。</w:t>
      </w:r>
    </w:p>
    <w:p/>
    <w:sectPr>
      <w:footerReference r:id="rId6" w:type="default"/>
      <w:pgSz w:w="16839" w:h="11907"/>
      <w:pgMar w:top="1012" w:right="1186" w:bottom="1564" w:left="1072" w:header="0" w:footer="13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3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0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9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1271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10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F0A29AA"/>
    <w:rsid w:val="4F0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2024-05-07T08:30:00Z</dcterms:created>
  <dc:creator>yc melody</dc:creator>
  <cp:lastModifiedBy>yc melody</cp:lastModifiedBy>
  <dcterms:modified xsi:type="dcterms:W3CDTF">2024-05-07T08:30:45Z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DDC383ACE0D145288CAC2F0C66048223_11</vt:lpwstr>
  </property>
</Properties>
</file>